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78F" w:rsidRDefault="001D409E" w:rsidP="003E378F">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Задания</w:t>
      </w:r>
      <w:r w:rsidR="0079114F" w:rsidRPr="001D409E">
        <w:rPr>
          <w:rFonts w:ascii="Times New Roman" w:hAnsi="Times New Roman" w:cs="Times New Roman"/>
          <w:b/>
          <w:sz w:val="28"/>
          <w:szCs w:val="28"/>
          <w:u w:val="single"/>
        </w:rPr>
        <w:t xml:space="preserve"> по </w:t>
      </w:r>
      <w:r w:rsidR="00463F69" w:rsidRPr="001D409E">
        <w:rPr>
          <w:rFonts w:ascii="Times New Roman" w:hAnsi="Times New Roman" w:cs="Times New Roman"/>
          <w:b/>
          <w:sz w:val="28"/>
          <w:szCs w:val="28"/>
          <w:u w:val="single"/>
        </w:rPr>
        <w:t>английскому языку</w:t>
      </w:r>
      <w:r w:rsidR="003E378F">
        <w:rPr>
          <w:rFonts w:ascii="Times New Roman" w:hAnsi="Times New Roman" w:cs="Times New Roman"/>
          <w:b/>
          <w:sz w:val="28"/>
          <w:szCs w:val="28"/>
          <w:u w:val="single"/>
        </w:rPr>
        <w:t xml:space="preserve"> 10</w:t>
      </w:r>
      <w:proofErr w:type="gramStart"/>
      <w:r w:rsidR="003E378F">
        <w:rPr>
          <w:rFonts w:ascii="Times New Roman" w:hAnsi="Times New Roman" w:cs="Times New Roman"/>
          <w:b/>
          <w:sz w:val="28"/>
          <w:szCs w:val="28"/>
          <w:u w:val="single"/>
        </w:rPr>
        <w:t xml:space="preserve"> А</w:t>
      </w:r>
      <w:proofErr w:type="gramEnd"/>
      <w:r w:rsidR="003E378F">
        <w:rPr>
          <w:rFonts w:ascii="Times New Roman" w:hAnsi="Times New Roman" w:cs="Times New Roman"/>
          <w:b/>
          <w:sz w:val="28"/>
          <w:szCs w:val="28"/>
          <w:u w:val="single"/>
        </w:rPr>
        <w:t xml:space="preserve"> класс</w:t>
      </w:r>
    </w:p>
    <w:p w:rsidR="0079114F" w:rsidRDefault="0079114F" w:rsidP="003E378F">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на неделю с</w:t>
      </w:r>
      <w:r w:rsidR="00D152C0">
        <w:rPr>
          <w:rFonts w:ascii="Times New Roman" w:hAnsi="Times New Roman" w:cs="Times New Roman"/>
          <w:b/>
          <w:sz w:val="28"/>
          <w:szCs w:val="28"/>
          <w:u w:val="single"/>
        </w:rPr>
        <w:t xml:space="preserve"> 7 декабря</w:t>
      </w:r>
      <w:r w:rsidRPr="001D409E">
        <w:rPr>
          <w:rFonts w:ascii="Times New Roman" w:hAnsi="Times New Roman" w:cs="Times New Roman"/>
          <w:b/>
          <w:sz w:val="28"/>
          <w:szCs w:val="28"/>
          <w:u w:val="single"/>
        </w:rPr>
        <w:t xml:space="preserve">  по </w:t>
      </w:r>
      <w:r w:rsidR="00D152C0">
        <w:rPr>
          <w:rFonts w:ascii="Times New Roman" w:hAnsi="Times New Roman" w:cs="Times New Roman"/>
          <w:b/>
          <w:sz w:val="28"/>
          <w:szCs w:val="28"/>
          <w:u w:val="single"/>
        </w:rPr>
        <w:t>12</w:t>
      </w:r>
      <w:r w:rsidR="00463F69" w:rsidRPr="001D409E">
        <w:rPr>
          <w:rFonts w:ascii="Times New Roman" w:hAnsi="Times New Roman" w:cs="Times New Roman"/>
          <w:b/>
          <w:sz w:val="28"/>
          <w:szCs w:val="28"/>
          <w:u w:val="single"/>
        </w:rPr>
        <w:t xml:space="preserve"> ноября 2020 г.</w:t>
      </w:r>
    </w:p>
    <w:p w:rsidR="003E378F" w:rsidRPr="001D409E" w:rsidRDefault="003E378F" w:rsidP="003E378F">
      <w:pPr>
        <w:spacing w:after="0"/>
        <w:ind w:firstLine="708"/>
        <w:jc w:val="center"/>
        <w:rPr>
          <w:rFonts w:ascii="Times New Roman" w:hAnsi="Times New Roman" w:cs="Times New Roman"/>
          <w:b/>
          <w:sz w:val="28"/>
          <w:szCs w:val="28"/>
          <w:u w:val="single"/>
        </w:rPr>
      </w:pPr>
    </w:p>
    <w:tbl>
      <w:tblPr>
        <w:tblStyle w:val="a3"/>
        <w:tblW w:w="15877" w:type="dxa"/>
        <w:tblInd w:w="-743" w:type="dxa"/>
        <w:tblLayout w:type="fixed"/>
        <w:tblLook w:val="04A0" w:firstRow="1" w:lastRow="0" w:firstColumn="1" w:lastColumn="0" w:noHBand="0" w:noVBand="1"/>
      </w:tblPr>
      <w:tblGrid>
        <w:gridCol w:w="993"/>
        <w:gridCol w:w="12191"/>
        <w:gridCol w:w="2693"/>
      </w:tblGrid>
      <w:tr w:rsidR="0079114F" w:rsidRPr="00664BCC" w:rsidTr="00B24EA7">
        <w:tc>
          <w:tcPr>
            <w:tcW w:w="993"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Дата урока</w:t>
            </w:r>
          </w:p>
        </w:tc>
        <w:tc>
          <w:tcPr>
            <w:tcW w:w="12191"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Задание</w:t>
            </w:r>
          </w:p>
        </w:tc>
        <w:tc>
          <w:tcPr>
            <w:tcW w:w="2693" w:type="dxa"/>
          </w:tcPr>
          <w:p w:rsidR="00C5114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Контроль</w:t>
            </w:r>
            <w:r w:rsidR="00463F69" w:rsidRPr="001D409E">
              <w:rPr>
                <w:rFonts w:ascii="Times New Roman" w:hAnsi="Times New Roman" w:cs="Times New Roman"/>
                <w:b/>
                <w:sz w:val="28"/>
                <w:szCs w:val="28"/>
              </w:rPr>
              <w:t xml:space="preserve"> </w:t>
            </w:r>
          </w:p>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 xml:space="preserve">(куда высылать) </w:t>
            </w:r>
          </w:p>
        </w:tc>
      </w:tr>
      <w:tr w:rsidR="004A3238" w:rsidRPr="00664BCC" w:rsidTr="00850AFA">
        <w:trPr>
          <w:trHeight w:val="4952"/>
        </w:trPr>
        <w:tc>
          <w:tcPr>
            <w:tcW w:w="993" w:type="dxa"/>
          </w:tcPr>
          <w:p w:rsidR="004A3238" w:rsidRPr="003D4F18" w:rsidRDefault="005253D1" w:rsidP="00462A6C">
            <w:pPr>
              <w:rPr>
                <w:rFonts w:ascii="Times New Roman" w:hAnsi="Times New Roman" w:cs="Times New Roman"/>
                <w:b/>
                <w:sz w:val="28"/>
                <w:szCs w:val="28"/>
                <w:u w:val="single"/>
              </w:rPr>
            </w:pPr>
            <w:r w:rsidRPr="003D4F18">
              <w:rPr>
                <w:rFonts w:ascii="Times New Roman" w:hAnsi="Times New Roman" w:cs="Times New Roman"/>
                <w:b/>
                <w:sz w:val="28"/>
                <w:szCs w:val="28"/>
                <w:u w:val="single"/>
              </w:rPr>
              <w:t>09.12</w:t>
            </w:r>
            <w:r w:rsidR="004A3238" w:rsidRPr="003D4F18">
              <w:rPr>
                <w:rFonts w:ascii="Times New Roman" w:hAnsi="Times New Roman" w:cs="Times New Roman"/>
                <w:b/>
                <w:sz w:val="28"/>
                <w:szCs w:val="28"/>
                <w:u w:val="single"/>
              </w:rPr>
              <w:t xml:space="preserve"> </w:t>
            </w:r>
          </w:p>
          <w:p w:rsidR="004A3238" w:rsidRDefault="004A3238" w:rsidP="00462A6C">
            <w:pPr>
              <w:rPr>
                <w:rFonts w:ascii="Times New Roman" w:hAnsi="Times New Roman" w:cs="Times New Roman"/>
                <w:sz w:val="28"/>
                <w:szCs w:val="28"/>
              </w:rPr>
            </w:pPr>
            <w:r>
              <w:rPr>
                <w:rFonts w:ascii="Times New Roman" w:hAnsi="Times New Roman" w:cs="Times New Roman"/>
                <w:sz w:val="28"/>
                <w:szCs w:val="28"/>
              </w:rPr>
              <w:t>среда</w:t>
            </w:r>
          </w:p>
          <w:p w:rsidR="004A3238" w:rsidRPr="001D409E" w:rsidRDefault="004A3238" w:rsidP="00462A6C">
            <w:pPr>
              <w:rPr>
                <w:rFonts w:ascii="Times New Roman" w:hAnsi="Times New Roman" w:cs="Times New Roman"/>
                <w:sz w:val="28"/>
                <w:szCs w:val="28"/>
              </w:rPr>
            </w:pPr>
            <w:r w:rsidRPr="001D409E">
              <w:rPr>
                <w:rFonts w:ascii="Times New Roman" w:hAnsi="Times New Roman" w:cs="Times New Roman"/>
                <w:sz w:val="28"/>
                <w:szCs w:val="28"/>
              </w:rPr>
              <w:t>(2 урока)</w:t>
            </w:r>
          </w:p>
        </w:tc>
        <w:tc>
          <w:tcPr>
            <w:tcW w:w="12191" w:type="dxa"/>
          </w:tcPr>
          <w:p w:rsidR="004A3238" w:rsidRPr="00F97365" w:rsidRDefault="004A3238" w:rsidP="00F97365">
            <w:pPr>
              <w:shd w:val="clear" w:color="auto" w:fill="FFFFFF"/>
              <w:rPr>
                <w:rFonts w:ascii="Times New Roman" w:eastAsia="Times New Roman" w:hAnsi="Times New Roman" w:cs="Times New Roman"/>
                <w:color w:val="000000"/>
                <w:sz w:val="28"/>
                <w:szCs w:val="28"/>
                <w:lang w:eastAsia="ru-RU"/>
              </w:rPr>
            </w:pPr>
            <w:r w:rsidRPr="001D409E">
              <w:rPr>
                <w:rFonts w:ascii="Times New Roman" w:eastAsia="Times New Roman" w:hAnsi="Times New Roman" w:cs="Times New Roman"/>
                <w:b/>
                <w:color w:val="000000"/>
                <w:sz w:val="28"/>
                <w:szCs w:val="28"/>
                <w:u w:val="single"/>
                <w:lang w:eastAsia="ru-RU"/>
              </w:rPr>
              <w:t>1 урок</w:t>
            </w:r>
            <w:r w:rsidRPr="001D409E">
              <w:rPr>
                <w:rFonts w:ascii="Times New Roman" w:eastAsia="Times New Roman" w:hAnsi="Times New Roman" w:cs="Times New Roman"/>
                <w:color w:val="000000"/>
                <w:sz w:val="28"/>
                <w:szCs w:val="28"/>
                <w:lang w:eastAsia="ru-RU"/>
              </w:rPr>
              <w:t xml:space="preserve">: </w:t>
            </w:r>
            <w:r w:rsidRPr="00F97365">
              <w:rPr>
                <w:rFonts w:ascii="Times New Roman" w:eastAsia="Times New Roman" w:hAnsi="Times New Roman" w:cs="Times New Roman"/>
                <w:color w:val="000000"/>
                <w:sz w:val="28"/>
                <w:szCs w:val="28"/>
                <w:lang w:eastAsia="ru-RU"/>
              </w:rPr>
              <w:t xml:space="preserve">Подключиться к конференции </w:t>
            </w:r>
            <w:proofErr w:type="spellStart"/>
            <w:r w:rsidRPr="00F97365">
              <w:rPr>
                <w:rFonts w:ascii="Times New Roman" w:eastAsia="Times New Roman" w:hAnsi="Times New Roman" w:cs="Times New Roman"/>
                <w:color w:val="000000"/>
                <w:sz w:val="28"/>
                <w:szCs w:val="28"/>
                <w:lang w:eastAsia="ru-RU"/>
              </w:rPr>
              <w:t>Zoom</w:t>
            </w:r>
            <w:proofErr w:type="spellEnd"/>
            <w:r>
              <w:rPr>
                <w:rFonts w:ascii="Times New Roman" w:eastAsia="Times New Roman" w:hAnsi="Times New Roman" w:cs="Times New Roman"/>
                <w:color w:val="000000"/>
                <w:sz w:val="28"/>
                <w:szCs w:val="28"/>
                <w:lang w:eastAsia="ru-RU"/>
              </w:rPr>
              <w:t xml:space="preserve"> в </w:t>
            </w:r>
            <w:r>
              <w:rPr>
                <w:rFonts w:ascii="Times New Roman" w:eastAsia="Times New Roman" w:hAnsi="Times New Roman" w:cs="Times New Roman"/>
                <w:b/>
                <w:color w:val="000000"/>
                <w:sz w:val="28"/>
                <w:szCs w:val="28"/>
                <w:u w:val="single"/>
                <w:lang w:eastAsia="ru-RU"/>
              </w:rPr>
              <w:t>12</w:t>
            </w:r>
            <w:r w:rsidRPr="00F97365">
              <w:rPr>
                <w:rFonts w:ascii="Times New Roman" w:eastAsia="Times New Roman" w:hAnsi="Times New Roman" w:cs="Times New Roman"/>
                <w:b/>
                <w:color w:val="000000"/>
                <w:sz w:val="28"/>
                <w:szCs w:val="28"/>
                <w:u w:val="single"/>
                <w:lang w:eastAsia="ru-RU"/>
              </w:rPr>
              <w:t>.00</w:t>
            </w:r>
          </w:p>
          <w:p w:rsidR="004A3238" w:rsidRPr="00702DDD" w:rsidRDefault="00702DDD" w:rsidP="00F97365">
            <w:pPr>
              <w:shd w:val="clear" w:color="auto" w:fill="FFFFFF"/>
              <w:rPr>
                <w:rFonts w:ascii="Times New Roman" w:eastAsia="Times New Roman" w:hAnsi="Times New Roman" w:cs="Times New Roman"/>
                <w:color w:val="000000"/>
                <w:sz w:val="28"/>
                <w:szCs w:val="28"/>
                <w:lang w:eastAsia="ru-RU"/>
              </w:rPr>
            </w:pPr>
            <w:r w:rsidRPr="00702DDD">
              <w:rPr>
                <w:rFonts w:ascii="Times New Roman" w:hAnsi="Times New Roman" w:cs="Times New Roman"/>
                <w:sz w:val="28"/>
                <w:szCs w:val="28"/>
              </w:rPr>
              <w:t>Ссылка в электронном журнале «ЭПОС»</w:t>
            </w:r>
            <w:r w:rsidR="001F4AB9">
              <w:rPr>
                <w:rFonts w:ascii="Times New Roman" w:hAnsi="Times New Roman" w:cs="Times New Roman"/>
                <w:sz w:val="28"/>
                <w:szCs w:val="28"/>
              </w:rPr>
              <w:t xml:space="preserve"> </w:t>
            </w:r>
          </w:p>
          <w:p w:rsidR="0009604B" w:rsidRDefault="0009604B" w:rsidP="0009604B">
            <w:pPr>
              <w:shd w:val="clear" w:color="auto" w:fill="FFFFFF"/>
              <w:rPr>
                <w:rFonts w:ascii="Times New Roman" w:eastAsia="Times New Roman" w:hAnsi="Times New Roman" w:cs="Times New Roman"/>
                <w:color w:val="000000"/>
                <w:sz w:val="28"/>
                <w:szCs w:val="28"/>
                <w:lang w:eastAsia="ru-RU"/>
              </w:rPr>
            </w:pPr>
            <w:r w:rsidRPr="0009604B">
              <w:rPr>
                <w:rFonts w:ascii="Tahoma" w:eastAsia="Times New Roman" w:hAnsi="Tahoma" w:cs="Tahoma"/>
                <w:color w:val="000000"/>
                <w:sz w:val="28"/>
                <w:szCs w:val="28"/>
                <w:lang w:eastAsia="ru-RU"/>
              </w:rPr>
              <w:t>﻿</w:t>
            </w:r>
            <w:r w:rsidRPr="0009604B">
              <w:rPr>
                <w:rFonts w:ascii="Times New Roman" w:eastAsia="Times New Roman" w:hAnsi="Times New Roman" w:cs="Times New Roman"/>
                <w:color w:val="000000"/>
                <w:sz w:val="28"/>
                <w:szCs w:val="28"/>
                <w:lang w:eastAsia="ru-RU"/>
              </w:rPr>
              <w:t xml:space="preserve"> </w:t>
            </w:r>
            <w:r w:rsidR="005253D1">
              <w:rPr>
                <w:rFonts w:ascii="Times New Roman" w:eastAsia="Times New Roman" w:hAnsi="Times New Roman" w:cs="Times New Roman"/>
                <w:color w:val="000000"/>
                <w:sz w:val="28"/>
                <w:szCs w:val="28"/>
                <w:lang w:eastAsia="ru-RU"/>
              </w:rPr>
              <w:t xml:space="preserve">Предварительная работа: послушать песню по ссылке </w:t>
            </w:r>
            <w:hyperlink r:id="rId6" w:history="1">
              <w:r w:rsidR="005253D1" w:rsidRPr="00A8649F">
                <w:rPr>
                  <w:rStyle w:val="a4"/>
                  <w:rFonts w:ascii="Times New Roman" w:eastAsia="Times New Roman" w:hAnsi="Times New Roman" w:cs="Times New Roman"/>
                  <w:sz w:val="28"/>
                  <w:szCs w:val="28"/>
                  <w:lang w:eastAsia="ru-RU"/>
                </w:rPr>
                <w:t>https://www.youtube.com/watch?v=FyM7XK5WCfQ</w:t>
              </w:r>
            </w:hyperlink>
            <w:r w:rsidR="005253D1">
              <w:rPr>
                <w:rFonts w:ascii="Times New Roman" w:eastAsia="Times New Roman" w:hAnsi="Times New Roman" w:cs="Times New Roman"/>
                <w:color w:val="000000"/>
                <w:sz w:val="28"/>
                <w:szCs w:val="28"/>
                <w:lang w:eastAsia="ru-RU"/>
              </w:rPr>
              <w:t xml:space="preserve"> , ответить на вопросы:</w:t>
            </w:r>
          </w:p>
          <w:p w:rsidR="005253D1" w:rsidRDefault="005253D1" w:rsidP="0009604B">
            <w:pPr>
              <w:shd w:val="clear" w:color="auto" w:fill="FFFFFF"/>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What is the song about?</w:t>
            </w:r>
          </w:p>
          <w:p w:rsidR="005253D1" w:rsidRDefault="005253D1" w:rsidP="0009604B">
            <w:pPr>
              <w:shd w:val="clear" w:color="auto" w:fill="FFFFFF"/>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Are you environmentally friendly?</w:t>
            </w:r>
          </w:p>
          <w:p w:rsidR="005253D1" w:rsidRDefault="005253D1" w:rsidP="0009604B">
            <w:pPr>
              <w:shd w:val="clear" w:color="auto" w:fill="FFFFFF"/>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If the environment could speak, what would it tell us?</w:t>
            </w:r>
          </w:p>
          <w:p w:rsidR="005253D1" w:rsidRDefault="005253D1" w:rsidP="0009604B">
            <w:pPr>
              <w:shd w:val="clear" w:color="auto" w:fill="FFFFFF"/>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What can you do to prevent pollution?</w:t>
            </w:r>
          </w:p>
          <w:p w:rsidR="005253D1" w:rsidRPr="005253D1" w:rsidRDefault="005253D1" w:rsidP="0009604B">
            <w:pPr>
              <w:shd w:val="clear" w:color="auto" w:fill="FFFFFF"/>
              <w:rPr>
                <w:rFonts w:ascii="Times New Roman" w:eastAsia="Times New Roman" w:hAnsi="Times New Roman" w:cs="Times New Roman"/>
                <w:color w:val="000000"/>
                <w:sz w:val="28"/>
                <w:szCs w:val="28"/>
                <w:lang w:val="en-US" w:eastAsia="ru-RU"/>
              </w:rPr>
            </w:pPr>
          </w:p>
          <w:p w:rsidR="004A3238" w:rsidRPr="0009604B" w:rsidRDefault="004A3238" w:rsidP="002A3007">
            <w:pPr>
              <w:rPr>
                <w:rFonts w:ascii="Times New Roman" w:eastAsia="Times New Roman" w:hAnsi="Times New Roman" w:cs="Times New Roman"/>
                <w:color w:val="000000"/>
                <w:sz w:val="27"/>
                <w:szCs w:val="27"/>
                <w:lang w:eastAsia="ru-RU"/>
              </w:rPr>
            </w:pPr>
            <w:r w:rsidRPr="00A63F03">
              <w:rPr>
                <w:rFonts w:ascii="Times New Roman" w:hAnsi="Times New Roman" w:cs="Times New Roman"/>
                <w:b/>
                <w:color w:val="000000"/>
                <w:sz w:val="28"/>
                <w:szCs w:val="28"/>
                <w:u w:val="single"/>
                <w:shd w:val="clear" w:color="auto" w:fill="FFFFFF"/>
              </w:rPr>
              <w:t>2 урок</w:t>
            </w:r>
            <w:r>
              <w:rPr>
                <w:rFonts w:ascii="Times New Roman" w:hAnsi="Times New Roman" w:cs="Times New Roman"/>
                <w:color w:val="000000"/>
                <w:sz w:val="28"/>
                <w:szCs w:val="28"/>
                <w:shd w:val="clear" w:color="auto" w:fill="FFFFFF"/>
              </w:rPr>
              <w:t xml:space="preserve">: </w:t>
            </w:r>
          </w:p>
          <w:p w:rsidR="0072752B" w:rsidRPr="002A660F" w:rsidRDefault="003A203D" w:rsidP="003A203D">
            <w:pPr>
              <w:rPr>
                <w:rFonts w:ascii="Times New Roman" w:hAnsi="Times New Roman" w:cs="Times New Roman"/>
                <w:color w:val="000000"/>
                <w:sz w:val="28"/>
                <w:szCs w:val="28"/>
                <w:shd w:val="clear" w:color="auto" w:fill="FFFFFF"/>
              </w:rPr>
            </w:pPr>
            <w:r w:rsidRPr="003A203D">
              <w:rPr>
                <w:rFonts w:ascii="Times New Roman" w:hAnsi="Times New Roman" w:cs="Times New Roman"/>
                <w:color w:val="000000"/>
                <w:sz w:val="28"/>
                <w:szCs w:val="28"/>
                <w:shd w:val="clear" w:color="auto" w:fill="FFFFFF"/>
              </w:rPr>
              <w:t xml:space="preserve">Выполнить тренировочные задания </w:t>
            </w:r>
            <w:r w:rsidR="002A660F">
              <w:rPr>
                <w:rFonts w:ascii="Times New Roman" w:hAnsi="Times New Roman" w:cs="Times New Roman"/>
                <w:color w:val="000000"/>
                <w:sz w:val="28"/>
                <w:szCs w:val="28"/>
                <w:shd w:val="clear" w:color="auto" w:fill="FFFFFF"/>
              </w:rPr>
              <w:t xml:space="preserve">урока </w:t>
            </w:r>
            <w:r w:rsidR="002A660F" w:rsidRPr="002A660F">
              <w:rPr>
                <w:rFonts w:ascii="Times New Roman" w:hAnsi="Times New Roman" w:cs="Times New Roman"/>
                <w:color w:val="000000"/>
                <w:sz w:val="28"/>
                <w:szCs w:val="28"/>
                <w:shd w:val="clear" w:color="auto" w:fill="FFFFFF"/>
              </w:rPr>
              <w:t>“</w:t>
            </w:r>
            <w:r w:rsidR="002A660F">
              <w:rPr>
                <w:rFonts w:ascii="Times New Roman" w:hAnsi="Times New Roman" w:cs="Times New Roman"/>
                <w:color w:val="000000"/>
                <w:sz w:val="28"/>
                <w:szCs w:val="28"/>
                <w:shd w:val="clear" w:color="auto" w:fill="FFFFFF"/>
                <w:lang w:val="en-US"/>
              </w:rPr>
              <w:t>The</w:t>
            </w:r>
            <w:r w:rsidR="002A660F" w:rsidRPr="002A660F">
              <w:rPr>
                <w:rFonts w:ascii="Times New Roman" w:hAnsi="Times New Roman" w:cs="Times New Roman"/>
                <w:color w:val="000000"/>
                <w:sz w:val="28"/>
                <w:szCs w:val="28"/>
                <w:shd w:val="clear" w:color="auto" w:fill="FFFFFF"/>
              </w:rPr>
              <w:t xml:space="preserve"> </w:t>
            </w:r>
            <w:r w:rsidR="002A660F">
              <w:rPr>
                <w:rFonts w:ascii="Times New Roman" w:hAnsi="Times New Roman" w:cs="Times New Roman"/>
                <w:color w:val="000000"/>
                <w:sz w:val="28"/>
                <w:szCs w:val="28"/>
                <w:shd w:val="clear" w:color="auto" w:fill="FFFFFF"/>
                <w:lang w:val="en-US"/>
              </w:rPr>
              <w:t>recycling</w:t>
            </w:r>
            <w:r w:rsidR="002A660F" w:rsidRPr="002A660F">
              <w:rPr>
                <w:rFonts w:ascii="Times New Roman" w:hAnsi="Times New Roman" w:cs="Times New Roman"/>
                <w:color w:val="000000"/>
                <w:sz w:val="28"/>
                <w:szCs w:val="28"/>
                <w:shd w:val="clear" w:color="auto" w:fill="FFFFFF"/>
              </w:rPr>
              <w:t xml:space="preserve"> </w:t>
            </w:r>
            <w:r w:rsidR="002A660F">
              <w:rPr>
                <w:rFonts w:ascii="Times New Roman" w:hAnsi="Times New Roman" w:cs="Times New Roman"/>
                <w:color w:val="000000"/>
                <w:sz w:val="28"/>
                <w:szCs w:val="28"/>
                <w:shd w:val="clear" w:color="auto" w:fill="FFFFFF"/>
                <w:lang w:val="en-US"/>
              </w:rPr>
              <w:t>loop</w:t>
            </w:r>
            <w:r w:rsidR="002A660F" w:rsidRPr="002A660F">
              <w:rPr>
                <w:rFonts w:ascii="Times New Roman" w:hAnsi="Times New Roman" w:cs="Times New Roman"/>
                <w:color w:val="000000"/>
                <w:sz w:val="28"/>
                <w:szCs w:val="28"/>
                <w:shd w:val="clear" w:color="auto" w:fill="FFFFFF"/>
              </w:rPr>
              <w:t xml:space="preserve">” </w:t>
            </w:r>
            <w:r w:rsidR="002A660F">
              <w:rPr>
                <w:rFonts w:ascii="Times New Roman" w:hAnsi="Times New Roman" w:cs="Times New Roman"/>
                <w:color w:val="000000"/>
                <w:sz w:val="28"/>
                <w:szCs w:val="28"/>
                <w:shd w:val="clear" w:color="auto" w:fill="FFFFFF"/>
              </w:rPr>
              <w:t xml:space="preserve"> на образовательном портале «РЭШ»</w:t>
            </w:r>
            <w:r w:rsidR="00850AFA">
              <w:rPr>
                <w:rFonts w:ascii="Times New Roman" w:hAnsi="Times New Roman" w:cs="Times New Roman"/>
                <w:color w:val="000000"/>
                <w:sz w:val="28"/>
                <w:szCs w:val="28"/>
                <w:shd w:val="clear" w:color="auto" w:fill="FFFFFF"/>
              </w:rPr>
              <w:t xml:space="preserve"> </w:t>
            </w:r>
          </w:p>
          <w:p w:rsidR="00E02AD2" w:rsidRPr="002A660F" w:rsidRDefault="00E02AD2" w:rsidP="003A203D">
            <w:pPr>
              <w:rPr>
                <w:rFonts w:ascii="Times New Roman" w:hAnsi="Times New Roman" w:cs="Times New Roman"/>
                <w:color w:val="000000"/>
                <w:sz w:val="28"/>
                <w:szCs w:val="28"/>
                <w:shd w:val="clear" w:color="auto" w:fill="FFFFFF"/>
              </w:rPr>
            </w:pPr>
          </w:p>
          <w:p w:rsidR="00E02AD2" w:rsidRPr="00850AFA" w:rsidRDefault="00E02AD2" w:rsidP="003A203D">
            <w:pPr>
              <w:rPr>
                <w:rFonts w:ascii="Times New Roman" w:hAnsi="Times New Roman" w:cs="Times New Roman"/>
                <w:b/>
                <w:i/>
                <w:color w:val="000000"/>
                <w:sz w:val="28"/>
                <w:szCs w:val="28"/>
                <w:shd w:val="clear" w:color="auto" w:fill="FFFFFF"/>
              </w:rPr>
            </w:pPr>
            <w:r w:rsidRPr="00850AFA">
              <w:rPr>
                <w:rFonts w:ascii="Times New Roman" w:hAnsi="Times New Roman" w:cs="Times New Roman"/>
                <w:b/>
                <w:i/>
                <w:color w:val="000000"/>
                <w:sz w:val="28"/>
                <w:szCs w:val="28"/>
                <w:shd w:val="clear" w:color="auto" w:fill="FFFFFF"/>
              </w:rPr>
              <w:t>Д/з (</w:t>
            </w:r>
            <w:r w:rsidR="00EB1172" w:rsidRPr="00850AFA">
              <w:rPr>
                <w:rFonts w:ascii="Times New Roman" w:hAnsi="Times New Roman" w:cs="Times New Roman"/>
                <w:b/>
                <w:i/>
                <w:color w:val="000000"/>
                <w:sz w:val="28"/>
                <w:szCs w:val="28"/>
                <w:shd w:val="clear" w:color="auto" w:fill="FFFFFF"/>
              </w:rPr>
              <w:t>обязательно</w:t>
            </w:r>
            <w:r w:rsidRPr="00850AFA">
              <w:rPr>
                <w:rFonts w:ascii="Times New Roman" w:hAnsi="Times New Roman" w:cs="Times New Roman"/>
                <w:b/>
                <w:i/>
                <w:color w:val="000000"/>
                <w:sz w:val="28"/>
                <w:szCs w:val="28"/>
                <w:shd w:val="clear" w:color="auto" w:fill="FFFFFF"/>
              </w:rPr>
              <w:t>)</w:t>
            </w:r>
          </w:p>
          <w:p w:rsidR="00E02AD2" w:rsidRDefault="00E02AD2" w:rsidP="00E02AD2">
            <w:pPr>
              <w:pStyle w:val="a6"/>
              <w:numPr>
                <w:ilvl w:val="0"/>
                <w:numId w:val="2"/>
              </w:num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Прочитать текст </w:t>
            </w:r>
            <w:r w:rsidR="002A660F">
              <w:rPr>
                <w:rFonts w:ascii="Times New Roman" w:hAnsi="Times New Roman" w:cs="Times New Roman"/>
                <w:color w:val="000000"/>
                <w:sz w:val="28"/>
                <w:szCs w:val="28"/>
                <w:shd w:val="clear" w:color="auto" w:fill="FFFFFF"/>
              </w:rPr>
              <w:t xml:space="preserve">на тему </w:t>
            </w:r>
            <w:r w:rsidR="002A660F" w:rsidRPr="002A660F">
              <w:rPr>
                <w:rFonts w:ascii="Times New Roman" w:hAnsi="Times New Roman" w:cs="Times New Roman"/>
                <w:color w:val="000000"/>
                <w:sz w:val="28"/>
                <w:szCs w:val="28"/>
                <w:shd w:val="clear" w:color="auto" w:fill="FFFFFF"/>
              </w:rPr>
              <w:t>“</w:t>
            </w:r>
            <w:r w:rsidR="002A660F">
              <w:rPr>
                <w:rFonts w:ascii="Times New Roman" w:hAnsi="Times New Roman" w:cs="Times New Roman"/>
                <w:color w:val="000000"/>
                <w:sz w:val="28"/>
                <w:szCs w:val="28"/>
                <w:shd w:val="clear" w:color="auto" w:fill="FFFFFF"/>
                <w:lang w:val="en-US"/>
              </w:rPr>
              <w:t>Recycling</w:t>
            </w:r>
            <w:r w:rsidR="002A660F" w:rsidRPr="002A660F">
              <w:rPr>
                <w:rFonts w:ascii="Times New Roman" w:hAnsi="Times New Roman" w:cs="Times New Roman"/>
                <w:color w:val="000000"/>
                <w:sz w:val="28"/>
                <w:szCs w:val="28"/>
                <w:shd w:val="clear" w:color="auto" w:fill="FFFFFF"/>
              </w:rPr>
              <w:t xml:space="preserve">” </w:t>
            </w:r>
            <w:r w:rsidR="002A660F">
              <w:rPr>
                <w:rFonts w:ascii="Times New Roman" w:hAnsi="Times New Roman" w:cs="Times New Roman"/>
                <w:color w:val="000000"/>
                <w:sz w:val="28"/>
                <w:szCs w:val="28"/>
                <w:shd w:val="clear" w:color="auto" w:fill="FFFFFF"/>
              </w:rPr>
              <w:t>на оценку:</w:t>
            </w:r>
          </w:p>
          <w:p w:rsidR="002A660F" w:rsidRDefault="002A660F" w:rsidP="002A660F">
            <w:pPr>
              <w:pStyle w:val="a6"/>
              <w:jc w:val="both"/>
              <w:rPr>
                <w:rFonts w:ascii="Times New Roman" w:hAnsi="Times New Roman" w:cs="Times New Roman"/>
                <w:color w:val="000000"/>
                <w:sz w:val="28"/>
                <w:szCs w:val="28"/>
                <w:shd w:val="clear" w:color="auto" w:fill="FFFFFF"/>
              </w:rPr>
            </w:pPr>
            <w:r w:rsidRPr="002A660F">
              <w:rPr>
                <w:rFonts w:ascii="Times New Roman" w:hAnsi="Times New Roman" w:cs="Times New Roman"/>
                <w:color w:val="000000"/>
                <w:sz w:val="28"/>
                <w:szCs w:val="28"/>
                <w:shd w:val="clear" w:color="auto" w:fill="FFFFFF"/>
                <w:lang w:val="en-US"/>
              </w:rPr>
              <w:t xml:space="preserve">Recycling is a technology that helps protect the environment and cut down on usage of raw materials. The steel, paper and glass industries recycle a lot. The largest recycler is the steel industry. It recovers more than 70 per cent of its original materials. For example, since 1988 they have produced the majority of new metal cans from old ones. Metal parts for cars and planes are other examples of recycling steel. Fragments of waste glass are widely used in construction. For producing writing paper and pens, used packing boxes are an ideal material. They are cheap and easy to recycle. Nowadays more and more recycling </w:t>
            </w:r>
            <w:proofErr w:type="spellStart"/>
            <w:r w:rsidRPr="002A660F">
              <w:rPr>
                <w:rFonts w:ascii="Times New Roman" w:hAnsi="Times New Roman" w:cs="Times New Roman"/>
                <w:color w:val="000000"/>
                <w:sz w:val="28"/>
                <w:szCs w:val="28"/>
                <w:shd w:val="clear" w:color="auto" w:fill="FFFFFF"/>
                <w:lang w:val="en-US"/>
              </w:rPr>
              <w:t>centres</w:t>
            </w:r>
            <w:proofErr w:type="spellEnd"/>
            <w:r w:rsidRPr="002A660F">
              <w:rPr>
                <w:rFonts w:ascii="Times New Roman" w:hAnsi="Times New Roman" w:cs="Times New Roman"/>
                <w:color w:val="000000"/>
                <w:sz w:val="28"/>
                <w:szCs w:val="28"/>
                <w:shd w:val="clear" w:color="auto" w:fill="FFFFFF"/>
                <w:lang w:val="en-US"/>
              </w:rPr>
              <w:t xml:space="preserve"> are appearing in our towns and cities.</w:t>
            </w:r>
          </w:p>
          <w:p w:rsidR="00EB1172" w:rsidRPr="00686C6F" w:rsidRDefault="00EB1172" w:rsidP="00EB1172">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Критерии оценивания</w:t>
            </w:r>
            <w:r w:rsidRPr="00686C6F">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w:t>
            </w:r>
            <w:r w:rsidRPr="00686C6F">
              <w:rPr>
                <w:rFonts w:ascii="Times New Roman" w:eastAsia="Times New Roman" w:hAnsi="Times New Roman" w:cs="Times New Roman"/>
                <w:b/>
                <w:bCs/>
                <w:color w:val="000000"/>
                <w:sz w:val="28"/>
                <w:szCs w:val="28"/>
                <w:lang w:eastAsia="ru-RU"/>
              </w:rPr>
              <w:t>Чтение текста вслух</w:t>
            </w:r>
            <w:r>
              <w:rPr>
                <w:rFonts w:ascii="Times New Roman" w:eastAsia="Times New Roman" w:hAnsi="Times New Roman" w:cs="Times New Roman"/>
                <w:b/>
                <w:bCs/>
                <w:color w:val="000000"/>
                <w:sz w:val="28"/>
                <w:szCs w:val="28"/>
                <w:lang w:eastAsia="ru-RU"/>
              </w:rPr>
              <w:t>»:</w:t>
            </w:r>
          </w:p>
          <w:p w:rsidR="00EB1172" w:rsidRPr="00686C6F" w:rsidRDefault="00EB1172" w:rsidP="00EB1172">
            <w:pPr>
              <w:shd w:val="clear" w:color="auto" w:fill="FFFFFF"/>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максимум 1 балл</w:t>
            </w:r>
          </w:p>
          <w:p w:rsidR="00EB1172" w:rsidRPr="00686C6F" w:rsidRDefault="00EB1172" w:rsidP="00EB1172">
            <w:pPr>
              <w:shd w:val="clear" w:color="auto" w:fill="FFFFFF"/>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lastRenderedPageBreak/>
              <w:t> </w:t>
            </w:r>
          </w:p>
          <w:tbl>
            <w:tblPr>
              <w:tblW w:w="0" w:type="auto"/>
              <w:shd w:val="clear" w:color="auto" w:fill="FCFEFC"/>
              <w:tblLayout w:type="fixed"/>
              <w:tblCellMar>
                <w:left w:w="0" w:type="dxa"/>
                <w:right w:w="0" w:type="dxa"/>
              </w:tblCellMar>
              <w:tblLook w:val="04A0" w:firstRow="1" w:lastRow="0" w:firstColumn="1" w:lastColumn="0" w:noHBand="0" w:noVBand="1"/>
            </w:tblPr>
            <w:tblGrid>
              <w:gridCol w:w="1903"/>
              <w:gridCol w:w="4032"/>
              <w:gridCol w:w="5004"/>
            </w:tblGrid>
            <w:tr w:rsidR="00EB1172" w:rsidRPr="00686C6F" w:rsidTr="00E0244F">
              <w:tc>
                <w:tcPr>
                  <w:tcW w:w="1903" w:type="dxa"/>
                  <w:tcBorders>
                    <w:top w:val="single" w:sz="8" w:space="0" w:color="auto"/>
                    <w:left w:val="single" w:sz="8" w:space="0" w:color="auto"/>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 </w:t>
                  </w:r>
                </w:p>
              </w:tc>
              <w:tc>
                <w:tcPr>
                  <w:tcW w:w="4032" w:type="dxa"/>
                  <w:tcBorders>
                    <w:top w:val="single" w:sz="8" w:space="0" w:color="auto"/>
                    <w:left w:val="nil"/>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1</w:t>
                  </w:r>
                </w:p>
              </w:tc>
              <w:tc>
                <w:tcPr>
                  <w:tcW w:w="5004" w:type="dxa"/>
                  <w:tcBorders>
                    <w:top w:val="single" w:sz="8" w:space="0" w:color="auto"/>
                    <w:left w:val="nil"/>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0</w:t>
                  </w:r>
                </w:p>
              </w:tc>
            </w:tr>
            <w:tr w:rsidR="00EB1172" w:rsidRPr="00686C6F" w:rsidTr="00E0244F">
              <w:trPr>
                <w:trHeight w:val="2977"/>
              </w:trPr>
              <w:tc>
                <w:tcPr>
                  <w:tcW w:w="1903" w:type="dxa"/>
                  <w:tcBorders>
                    <w:top w:val="nil"/>
                    <w:left w:val="single" w:sz="8" w:space="0" w:color="auto"/>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Фонетическая сторона речи</w:t>
                  </w:r>
                </w:p>
              </w:tc>
              <w:tc>
                <w:tcPr>
                  <w:tcW w:w="4032" w:type="dxa"/>
                  <w:tcBorders>
                    <w:top w:val="nil"/>
                    <w:left w:val="nil"/>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Речь воспринимается легко: необоснованные паузы отсутствуют; фразовое ударение и интонационные контуры, произношение слов  без нарушений нормы: допускается не более пяти фонетических ошибок, в том числе одна-две ошибки, искажающие смысл</w:t>
                  </w:r>
                </w:p>
              </w:tc>
              <w:tc>
                <w:tcPr>
                  <w:tcW w:w="5004" w:type="dxa"/>
                  <w:tcBorders>
                    <w:top w:val="nil"/>
                    <w:left w:val="nil"/>
                    <w:bottom w:val="single" w:sz="8" w:space="0" w:color="auto"/>
                    <w:right w:val="single" w:sz="8" w:space="0" w:color="auto"/>
                  </w:tcBorders>
                  <w:shd w:val="clear" w:color="auto" w:fill="FCFEFC"/>
                  <w:tcMar>
                    <w:top w:w="0" w:type="dxa"/>
                    <w:left w:w="108" w:type="dxa"/>
                    <w:bottom w:w="0" w:type="dxa"/>
                    <w:right w:w="108" w:type="dxa"/>
                  </w:tcMar>
                  <w:hideMark/>
                </w:tcPr>
                <w:p w:rsidR="00EB1172" w:rsidRPr="00686C6F" w:rsidRDefault="00EB1172" w:rsidP="00E0244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Речь воспринимается с трудом из-за большого количества неестественных пауз, запинок, неверной расстановки ударений и ошибок в произношении слов, ИЛИ сделано более пяти фонетических ошибок, ИЛИ сделано три и более фонетические ошибки, искажающие смысл</w:t>
                  </w:r>
                </w:p>
              </w:tc>
            </w:tr>
          </w:tbl>
          <w:p w:rsidR="00850AFA" w:rsidRDefault="00850AFA" w:rsidP="002A660F">
            <w:pPr>
              <w:pStyle w:val="a6"/>
              <w:jc w:val="both"/>
              <w:rPr>
                <w:rFonts w:ascii="Times New Roman" w:hAnsi="Times New Roman" w:cs="Times New Roman"/>
                <w:color w:val="000000"/>
                <w:sz w:val="28"/>
                <w:szCs w:val="28"/>
                <w:shd w:val="clear" w:color="auto" w:fill="FFFFFF"/>
              </w:rPr>
            </w:pPr>
          </w:p>
          <w:p w:rsidR="006019E8" w:rsidRDefault="006019E8" w:rsidP="002A660F">
            <w:pPr>
              <w:pStyle w:val="a6"/>
              <w:jc w:val="both"/>
              <w:rPr>
                <w:rFonts w:ascii="Times New Roman" w:hAnsi="Times New Roman" w:cs="Times New Roman"/>
                <w:color w:val="000000"/>
                <w:sz w:val="28"/>
                <w:szCs w:val="28"/>
                <w:shd w:val="clear" w:color="auto" w:fill="FFFFFF"/>
              </w:rPr>
            </w:pPr>
            <w:r w:rsidRPr="006019E8">
              <w:rPr>
                <w:rFonts w:ascii="Times New Roman" w:hAnsi="Times New Roman" w:cs="Times New Roman"/>
                <w:color w:val="000000"/>
                <w:sz w:val="28"/>
                <w:szCs w:val="28"/>
                <w:u w:val="single"/>
                <w:shd w:val="clear" w:color="auto" w:fill="FFFFFF"/>
              </w:rPr>
              <w:t>Советы</w:t>
            </w:r>
            <w:r>
              <w:rPr>
                <w:rFonts w:ascii="Times New Roman" w:hAnsi="Times New Roman" w:cs="Times New Roman"/>
                <w:color w:val="000000"/>
                <w:sz w:val="28"/>
                <w:szCs w:val="28"/>
                <w:shd w:val="clear" w:color="auto" w:fill="FFFFFF"/>
              </w:rPr>
              <w:t>: Если сомневаешься в произношении того или иного слова, предварительно обратись к словарю. Вспомни, как на английском языке произносятся числительные, даты. Обращай внимание на логические паузы, ударения, интонацию!</w:t>
            </w:r>
          </w:p>
          <w:p w:rsidR="006019E8" w:rsidRDefault="006019E8" w:rsidP="002A660F">
            <w:pPr>
              <w:pStyle w:val="a6"/>
              <w:jc w:val="both"/>
              <w:rPr>
                <w:rFonts w:ascii="Times New Roman" w:hAnsi="Times New Roman" w:cs="Times New Roman"/>
                <w:color w:val="000000"/>
                <w:sz w:val="28"/>
                <w:szCs w:val="28"/>
                <w:shd w:val="clear" w:color="auto" w:fill="FFFFFF"/>
              </w:rPr>
            </w:pPr>
          </w:p>
          <w:p w:rsidR="00EB1172" w:rsidRPr="006019E8" w:rsidRDefault="00850AFA" w:rsidP="00850AFA">
            <w:pPr>
              <w:rPr>
                <w:rFonts w:ascii="Times New Roman" w:hAnsi="Times New Roman" w:cs="Times New Roman"/>
                <w:b/>
                <w:i/>
                <w:sz w:val="28"/>
                <w:szCs w:val="28"/>
              </w:rPr>
            </w:pPr>
            <w:r w:rsidRPr="006019E8">
              <w:rPr>
                <w:rFonts w:ascii="Times New Roman" w:hAnsi="Times New Roman" w:cs="Times New Roman"/>
                <w:b/>
                <w:i/>
                <w:sz w:val="28"/>
                <w:szCs w:val="28"/>
              </w:rPr>
              <w:t>Д/з (дополнительно по желанию)</w:t>
            </w:r>
          </w:p>
          <w:p w:rsidR="00850AFA" w:rsidRPr="006019E8" w:rsidRDefault="00850AFA" w:rsidP="00850AFA">
            <w:pPr>
              <w:rPr>
                <w:rFonts w:ascii="Times New Roman" w:hAnsi="Times New Roman" w:cs="Times New Roman"/>
                <w:sz w:val="28"/>
                <w:szCs w:val="28"/>
              </w:rPr>
            </w:pPr>
            <w:r>
              <w:rPr>
                <w:rFonts w:ascii="Times New Roman" w:hAnsi="Times New Roman" w:cs="Times New Roman"/>
                <w:sz w:val="28"/>
                <w:szCs w:val="28"/>
              </w:rPr>
              <w:t>Описать</w:t>
            </w:r>
            <w:r w:rsidRPr="006019E8">
              <w:rPr>
                <w:rFonts w:ascii="Times New Roman" w:hAnsi="Times New Roman" w:cs="Times New Roman"/>
                <w:sz w:val="28"/>
                <w:szCs w:val="28"/>
              </w:rPr>
              <w:t xml:space="preserve"> </w:t>
            </w:r>
            <w:r>
              <w:rPr>
                <w:rFonts w:ascii="Times New Roman" w:hAnsi="Times New Roman" w:cs="Times New Roman"/>
                <w:sz w:val="28"/>
                <w:szCs w:val="28"/>
              </w:rPr>
              <w:t>фотографию</w:t>
            </w:r>
            <w:r w:rsidR="006019E8" w:rsidRPr="006019E8">
              <w:rPr>
                <w:rFonts w:ascii="Times New Roman" w:hAnsi="Times New Roman" w:cs="Times New Roman"/>
                <w:sz w:val="28"/>
                <w:szCs w:val="28"/>
              </w:rPr>
              <w:t xml:space="preserve"> </w:t>
            </w:r>
            <w:r w:rsidR="006019E8">
              <w:rPr>
                <w:rFonts w:ascii="Times New Roman" w:hAnsi="Times New Roman" w:cs="Times New Roman"/>
                <w:sz w:val="28"/>
                <w:szCs w:val="28"/>
              </w:rPr>
              <w:t>по</w:t>
            </w:r>
            <w:r w:rsidR="006019E8" w:rsidRPr="006019E8">
              <w:rPr>
                <w:rFonts w:ascii="Times New Roman" w:hAnsi="Times New Roman" w:cs="Times New Roman"/>
                <w:sz w:val="28"/>
                <w:szCs w:val="28"/>
              </w:rPr>
              <w:t xml:space="preserve"> </w:t>
            </w:r>
            <w:r w:rsidR="006019E8">
              <w:rPr>
                <w:rFonts w:ascii="Times New Roman" w:hAnsi="Times New Roman" w:cs="Times New Roman"/>
                <w:sz w:val="28"/>
                <w:szCs w:val="28"/>
              </w:rPr>
              <w:t>плану (12-15 предложений)</w:t>
            </w:r>
            <w:r w:rsidR="006019E8" w:rsidRPr="006019E8">
              <w:rPr>
                <w:rFonts w:ascii="Times New Roman" w:hAnsi="Times New Roman" w:cs="Times New Roman"/>
                <w:sz w:val="28"/>
                <w:szCs w:val="28"/>
              </w:rPr>
              <w:t xml:space="preserve">: </w:t>
            </w:r>
          </w:p>
          <w:p w:rsidR="006019E8" w:rsidRPr="006019E8" w:rsidRDefault="006019E8" w:rsidP="006019E8">
            <w:pPr>
              <w:pStyle w:val="c2"/>
              <w:shd w:val="clear" w:color="auto" w:fill="FFFFFF"/>
              <w:spacing w:before="0" w:beforeAutospacing="0" w:after="0" w:afterAutospacing="0"/>
              <w:jc w:val="both"/>
              <w:rPr>
                <w:rFonts w:ascii="Calibri" w:hAnsi="Calibri"/>
                <w:color w:val="000000"/>
                <w:sz w:val="22"/>
                <w:szCs w:val="22"/>
                <w:lang w:val="en-US"/>
              </w:rPr>
            </w:pPr>
            <w:r w:rsidRPr="006019E8">
              <w:rPr>
                <w:rStyle w:val="c1"/>
                <w:rFonts w:ascii="PT Astra Serif" w:hAnsi="PT Astra Serif"/>
                <w:color w:val="000000"/>
                <w:sz w:val="28"/>
                <w:szCs w:val="28"/>
                <w:lang w:val="en-US"/>
              </w:rPr>
              <w:t>• where and when the photo was taken</w:t>
            </w:r>
          </w:p>
          <w:p w:rsidR="006019E8" w:rsidRPr="006019E8" w:rsidRDefault="006019E8" w:rsidP="006019E8">
            <w:pPr>
              <w:pStyle w:val="c2"/>
              <w:shd w:val="clear" w:color="auto" w:fill="FFFFFF"/>
              <w:spacing w:before="0" w:beforeAutospacing="0" w:after="0" w:afterAutospacing="0"/>
              <w:jc w:val="both"/>
              <w:rPr>
                <w:rFonts w:ascii="Calibri" w:hAnsi="Calibri"/>
                <w:color w:val="000000"/>
                <w:sz w:val="22"/>
                <w:szCs w:val="22"/>
                <w:lang w:val="en-US"/>
              </w:rPr>
            </w:pPr>
            <w:r w:rsidRPr="006019E8">
              <w:rPr>
                <w:rStyle w:val="c1"/>
                <w:rFonts w:ascii="PT Astra Serif" w:hAnsi="PT Astra Serif"/>
                <w:color w:val="000000"/>
                <w:sz w:val="28"/>
                <w:szCs w:val="28"/>
                <w:lang w:val="en-US"/>
              </w:rPr>
              <w:t>• what/who is in the photo</w:t>
            </w:r>
          </w:p>
          <w:p w:rsidR="006019E8" w:rsidRPr="006019E8" w:rsidRDefault="006019E8" w:rsidP="006019E8">
            <w:pPr>
              <w:pStyle w:val="c2"/>
              <w:shd w:val="clear" w:color="auto" w:fill="FFFFFF"/>
              <w:spacing w:before="0" w:beforeAutospacing="0" w:after="0" w:afterAutospacing="0"/>
              <w:jc w:val="both"/>
              <w:rPr>
                <w:rFonts w:ascii="Calibri" w:hAnsi="Calibri"/>
                <w:color w:val="000000"/>
                <w:sz w:val="22"/>
                <w:szCs w:val="22"/>
                <w:lang w:val="en-US"/>
              </w:rPr>
            </w:pPr>
            <w:r w:rsidRPr="006019E8">
              <w:rPr>
                <w:rStyle w:val="c1"/>
                <w:rFonts w:ascii="PT Astra Serif" w:hAnsi="PT Astra Serif"/>
                <w:color w:val="000000"/>
                <w:sz w:val="28"/>
                <w:szCs w:val="28"/>
                <w:lang w:val="en-US"/>
              </w:rPr>
              <w:t>• what is happening</w:t>
            </w:r>
          </w:p>
          <w:p w:rsidR="006019E8" w:rsidRPr="006019E8" w:rsidRDefault="006019E8" w:rsidP="006019E8">
            <w:pPr>
              <w:pStyle w:val="c2"/>
              <w:shd w:val="clear" w:color="auto" w:fill="FFFFFF"/>
              <w:spacing w:before="0" w:beforeAutospacing="0" w:after="0" w:afterAutospacing="0"/>
              <w:jc w:val="both"/>
              <w:rPr>
                <w:rFonts w:ascii="Calibri" w:hAnsi="Calibri"/>
                <w:color w:val="000000"/>
                <w:sz w:val="22"/>
                <w:szCs w:val="22"/>
                <w:lang w:val="en-US"/>
              </w:rPr>
            </w:pPr>
            <w:r w:rsidRPr="006019E8">
              <w:rPr>
                <w:rStyle w:val="c1"/>
                <w:rFonts w:ascii="PT Astra Serif" w:hAnsi="PT Astra Serif"/>
                <w:color w:val="000000"/>
                <w:sz w:val="28"/>
                <w:szCs w:val="28"/>
                <w:lang w:val="en-US"/>
              </w:rPr>
              <w:t>• why you keep the photo in your album</w:t>
            </w:r>
          </w:p>
          <w:p w:rsidR="006019E8" w:rsidRPr="006019E8" w:rsidRDefault="006019E8" w:rsidP="006019E8">
            <w:pPr>
              <w:pStyle w:val="c2"/>
              <w:shd w:val="clear" w:color="auto" w:fill="FFFFFF"/>
              <w:spacing w:before="0" w:beforeAutospacing="0" w:after="0" w:afterAutospacing="0"/>
              <w:jc w:val="both"/>
              <w:rPr>
                <w:rFonts w:ascii="Calibri" w:hAnsi="Calibri"/>
                <w:color w:val="000000"/>
                <w:sz w:val="22"/>
                <w:szCs w:val="22"/>
                <w:lang w:val="en-US"/>
              </w:rPr>
            </w:pPr>
            <w:r w:rsidRPr="006019E8">
              <w:rPr>
                <w:rStyle w:val="c1"/>
                <w:rFonts w:ascii="PT Astra Serif" w:hAnsi="PT Astra Serif"/>
                <w:color w:val="000000"/>
                <w:sz w:val="28"/>
                <w:szCs w:val="28"/>
                <w:lang w:val="en-US"/>
              </w:rPr>
              <w:t>• why you decided to show the picture to your friend</w:t>
            </w:r>
          </w:p>
          <w:p w:rsidR="006019E8" w:rsidRPr="006019E8" w:rsidRDefault="006019E8" w:rsidP="00850AFA">
            <w:pPr>
              <w:rPr>
                <w:rFonts w:ascii="Times New Roman" w:hAnsi="Times New Roman" w:cs="Times New Roman"/>
                <w:sz w:val="28"/>
                <w:szCs w:val="28"/>
                <w:lang w:val="en-US"/>
              </w:rPr>
            </w:pPr>
          </w:p>
          <w:p w:rsidR="00850AFA" w:rsidRDefault="00850AFA" w:rsidP="00850AFA">
            <w:pPr>
              <w:rPr>
                <w:rFonts w:ascii="Times New Roman" w:hAnsi="Times New Roman" w:cs="Times New Roman"/>
                <w:sz w:val="28"/>
                <w:szCs w:val="28"/>
              </w:rPr>
            </w:pPr>
            <w:r>
              <w:rPr>
                <w:noProof/>
                <w:lang w:eastAsia="ru-RU"/>
              </w:rPr>
              <w:lastRenderedPageBreak/>
              <w:drawing>
                <wp:inline distT="0" distB="0" distL="0" distR="0" wp14:anchorId="5D6F048D" wp14:editId="070E7EBA">
                  <wp:extent cx="4295775" cy="2861320"/>
                  <wp:effectExtent l="0" t="0" r="0" b="0"/>
                  <wp:docPr id="1" name="Рисунок 1" descr="https://roofscoop.files.wordpress.com/2014/10/cn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oofscoop.files.wordpress.com/2014/10/cna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9672" cy="2863916"/>
                          </a:xfrm>
                          <a:prstGeom prst="rect">
                            <a:avLst/>
                          </a:prstGeom>
                          <a:noFill/>
                          <a:ln>
                            <a:noFill/>
                          </a:ln>
                        </pic:spPr>
                      </pic:pic>
                    </a:graphicData>
                  </a:graphic>
                </wp:inline>
              </w:drawing>
            </w:r>
          </w:p>
          <w:p w:rsidR="006019E8" w:rsidRDefault="006019E8" w:rsidP="00850AFA">
            <w:pPr>
              <w:shd w:val="clear" w:color="auto" w:fill="FCFEFC"/>
              <w:rPr>
                <w:rFonts w:ascii="Helvetica" w:eastAsia="Times New Roman" w:hAnsi="Helvetica" w:cs="Helvetica"/>
                <w:b/>
                <w:bCs/>
                <w:color w:val="000000"/>
                <w:sz w:val="21"/>
                <w:szCs w:val="21"/>
                <w:lang w:eastAsia="ru-RU"/>
              </w:rPr>
            </w:pPr>
          </w:p>
          <w:p w:rsidR="00850AFA" w:rsidRPr="006019E8" w:rsidRDefault="00850AFA" w:rsidP="00850AFA">
            <w:pPr>
              <w:shd w:val="clear" w:color="auto" w:fill="FCFEFC"/>
              <w:rPr>
                <w:rFonts w:ascii="Times New Roman" w:eastAsia="Times New Roman" w:hAnsi="Times New Roman" w:cs="Times New Roman"/>
                <w:b/>
                <w:bCs/>
                <w:color w:val="000000"/>
                <w:sz w:val="28"/>
                <w:szCs w:val="28"/>
                <w:lang w:eastAsia="ru-RU"/>
              </w:rPr>
            </w:pPr>
            <w:r w:rsidRPr="006019E8">
              <w:rPr>
                <w:rFonts w:ascii="Times New Roman" w:eastAsia="Times New Roman" w:hAnsi="Times New Roman" w:cs="Times New Roman"/>
                <w:b/>
                <w:bCs/>
                <w:color w:val="000000"/>
                <w:sz w:val="28"/>
                <w:szCs w:val="28"/>
                <w:lang w:eastAsia="ru-RU"/>
              </w:rPr>
              <w:t>Критерии оценивания задания «О</w:t>
            </w:r>
            <w:r w:rsidRPr="00850AFA">
              <w:rPr>
                <w:rFonts w:ascii="Times New Roman" w:eastAsia="Times New Roman" w:hAnsi="Times New Roman" w:cs="Times New Roman"/>
                <w:b/>
                <w:bCs/>
                <w:color w:val="000000"/>
                <w:sz w:val="28"/>
                <w:szCs w:val="28"/>
                <w:lang w:eastAsia="ru-RU"/>
              </w:rPr>
              <w:t>писа</w:t>
            </w:r>
            <w:r w:rsidRPr="006019E8">
              <w:rPr>
                <w:rFonts w:ascii="Times New Roman" w:eastAsia="Times New Roman" w:hAnsi="Times New Roman" w:cs="Times New Roman"/>
                <w:b/>
                <w:bCs/>
                <w:color w:val="000000"/>
                <w:sz w:val="28"/>
                <w:szCs w:val="28"/>
                <w:lang w:eastAsia="ru-RU"/>
              </w:rPr>
              <w:t xml:space="preserve">ние фото» </w:t>
            </w:r>
          </w:p>
          <w:p w:rsidR="00850AFA" w:rsidRPr="00850AFA" w:rsidRDefault="00850AFA" w:rsidP="00850AFA">
            <w:pPr>
              <w:shd w:val="clear" w:color="auto" w:fill="FCFEFC"/>
              <w:rPr>
                <w:rFonts w:ascii="Helvetica" w:eastAsia="Times New Roman" w:hAnsi="Helvetica" w:cs="Helvetica"/>
                <w:color w:val="434745"/>
                <w:sz w:val="27"/>
                <w:szCs w:val="27"/>
                <w:lang w:eastAsia="ru-RU"/>
              </w:rPr>
            </w:pPr>
          </w:p>
          <w:tbl>
            <w:tblPr>
              <w:tblW w:w="10065" w:type="dxa"/>
              <w:jc w:val="center"/>
              <w:tblLayout w:type="fixed"/>
              <w:tblCellMar>
                <w:left w:w="0" w:type="dxa"/>
                <w:right w:w="0" w:type="dxa"/>
              </w:tblCellMar>
              <w:tblLook w:val="04A0" w:firstRow="1" w:lastRow="0" w:firstColumn="1" w:lastColumn="0" w:noHBand="0" w:noVBand="1"/>
            </w:tblPr>
            <w:tblGrid>
              <w:gridCol w:w="1134"/>
              <w:gridCol w:w="2694"/>
              <w:gridCol w:w="2693"/>
              <w:gridCol w:w="3544"/>
            </w:tblGrid>
            <w:tr w:rsidR="00850AFA" w:rsidRPr="00850AFA" w:rsidTr="005F210C">
              <w:trPr>
                <w:jc w:val="center"/>
              </w:trPr>
              <w:tc>
                <w:tcPr>
                  <w:tcW w:w="11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Баллы</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Решение коммуникативной задачи (содержание)*</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Организация высказывания</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Языковое оформление высказывания</w:t>
                  </w:r>
                </w:p>
              </w:tc>
            </w:tr>
            <w:tr w:rsidR="00850AFA" w:rsidRPr="00850AFA" w:rsidTr="005F210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3</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Коммуникативная задача выполнена </w:t>
                  </w:r>
                  <w:r w:rsidRPr="00850AFA">
                    <w:rPr>
                      <w:rFonts w:ascii="Times New Roman" w:eastAsia="Times New Roman" w:hAnsi="Times New Roman" w:cs="Times New Roman"/>
                      <w:color w:val="000000"/>
                      <w:spacing w:val="-4"/>
                      <w:sz w:val="21"/>
                      <w:szCs w:val="21"/>
                      <w:lang w:eastAsia="ru-RU"/>
                    </w:rPr>
                    <w:t>полностью: содержа</w:t>
                  </w:r>
                  <w:r w:rsidRPr="00850AFA">
                    <w:rPr>
                      <w:rFonts w:ascii="Times New Roman" w:eastAsia="Times New Roman" w:hAnsi="Times New Roman" w:cs="Times New Roman"/>
                      <w:color w:val="000000"/>
                      <w:spacing w:val="-4"/>
                      <w:sz w:val="21"/>
                      <w:szCs w:val="21"/>
                      <w:lang w:eastAsia="ru-RU"/>
                    </w:rPr>
                    <w:softHyphen/>
                    <w:t>ние</w:t>
                  </w:r>
                  <w:r w:rsidRPr="00850AFA">
                    <w:rPr>
                      <w:rFonts w:ascii="Times New Roman" w:eastAsia="Times New Roman" w:hAnsi="Times New Roman" w:cs="Times New Roman"/>
                      <w:color w:val="000000"/>
                      <w:sz w:val="21"/>
                      <w:szCs w:val="21"/>
                      <w:lang w:eastAsia="ru-RU"/>
                    </w:rPr>
                    <w:t> полно, точно и развёрнуто отра</w:t>
                  </w:r>
                  <w:r w:rsidRPr="00850AFA">
                    <w:rPr>
                      <w:rFonts w:ascii="Times New Roman" w:eastAsia="Times New Roman" w:hAnsi="Times New Roman" w:cs="Times New Roman"/>
                      <w:color w:val="000000"/>
                      <w:sz w:val="21"/>
                      <w:szCs w:val="21"/>
                      <w:lang w:eastAsia="ru-RU"/>
                    </w:rPr>
                    <w:softHyphen/>
                    <w:t>жает все аспекты, указанные в задании</w:t>
                  </w:r>
                  <w:r w:rsidRPr="00850AFA">
                    <w:rPr>
                      <w:rFonts w:ascii="Times New Roman" w:eastAsia="Times New Roman" w:hAnsi="Times New Roman" w:cs="Times New Roman"/>
                      <w:sz w:val="24"/>
                      <w:szCs w:val="24"/>
                      <w:lang w:eastAsia="ru-RU"/>
                    </w:rPr>
                    <w:br/>
                  </w:r>
                  <w:r w:rsidRPr="00850AFA">
                    <w:rPr>
                      <w:rFonts w:ascii="Times New Roman" w:eastAsia="Times New Roman" w:hAnsi="Times New Roman" w:cs="Times New Roman"/>
                      <w:color w:val="000000"/>
                      <w:sz w:val="21"/>
                      <w:szCs w:val="21"/>
                      <w:lang w:eastAsia="ru-RU"/>
                    </w:rPr>
                    <w:t>(12-15 фраз)</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 </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 </w:t>
                  </w:r>
                </w:p>
              </w:tc>
            </w:tr>
            <w:tr w:rsidR="00850AFA" w:rsidRPr="00850AFA" w:rsidTr="005F210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2</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Коммуникативная задача выполнена частично: один аспект не раскрыт (остальные раскрыты полно), ИЛИ один-два раскрыты неполно</w:t>
                  </w:r>
                </w:p>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lastRenderedPageBreak/>
                    <w:t>(9-11 фраз)</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lastRenderedPageBreak/>
                    <w:t xml:space="preserve">Высказывание логично и имеет завершённый характер; имеются вступительная и заключительная фразы, соответствующие теме. </w:t>
                  </w:r>
                  <w:r w:rsidRPr="00850AFA">
                    <w:rPr>
                      <w:rFonts w:ascii="Times New Roman" w:eastAsia="Times New Roman" w:hAnsi="Times New Roman" w:cs="Times New Roman"/>
                      <w:color w:val="000000"/>
                      <w:sz w:val="21"/>
                      <w:szCs w:val="21"/>
                      <w:lang w:eastAsia="ru-RU"/>
                    </w:rPr>
                    <w:lastRenderedPageBreak/>
                    <w:t>Средства логической связи используются правильно</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lastRenderedPageBreak/>
                    <w:t>Используемый словарный запас, грамматические структуры, фонетическое оформление высказывания соответствуют поставленной задаче (допускается не более двух негрубых лексико-</w:t>
                  </w:r>
                  <w:r w:rsidRPr="00850AFA">
                    <w:rPr>
                      <w:rFonts w:ascii="Times New Roman" w:eastAsia="Times New Roman" w:hAnsi="Times New Roman" w:cs="Times New Roman"/>
                      <w:color w:val="000000"/>
                      <w:sz w:val="21"/>
                      <w:szCs w:val="21"/>
                      <w:lang w:eastAsia="ru-RU"/>
                    </w:rPr>
                    <w:lastRenderedPageBreak/>
                    <w:t>грамматических ошибок</w:t>
                  </w:r>
                  <w:proofErr w:type="gramStart"/>
                  <w:r w:rsidRPr="00850AFA">
                    <w:rPr>
                      <w:rFonts w:ascii="Times New Roman" w:eastAsia="Times New Roman" w:hAnsi="Times New Roman" w:cs="Times New Roman"/>
                      <w:color w:val="000000"/>
                      <w:sz w:val="21"/>
                      <w:szCs w:val="21"/>
                      <w:lang w:eastAsia="ru-RU"/>
                    </w:rPr>
                    <w:t>  И</w:t>
                  </w:r>
                  <w:proofErr w:type="gramEnd"/>
                  <w:r w:rsidRPr="00850AFA">
                    <w:rPr>
                      <w:rFonts w:ascii="Times New Roman" w:eastAsia="Times New Roman" w:hAnsi="Times New Roman" w:cs="Times New Roman"/>
                      <w:color w:val="000000"/>
                      <w:sz w:val="21"/>
                      <w:szCs w:val="21"/>
                      <w:lang w:eastAsia="ru-RU"/>
                    </w:rPr>
                    <w:t>/ИЛИ не более двух негрубых фонетических ошибок)</w:t>
                  </w:r>
                </w:p>
              </w:tc>
            </w:tr>
            <w:tr w:rsidR="00850AFA" w:rsidRPr="00850AFA" w:rsidTr="005F210C">
              <w:trPr>
                <w:jc w:val="center"/>
              </w:trPr>
              <w:tc>
                <w:tcPr>
                  <w:tcW w:w="11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lastRenderedPageBreak/>
                    <w:t>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Коммуникативная задача выполнена не полностью: два аспекта не раскрыты (остальные раскрыты полно), ИЛИ все аспекты раскрыты неполно (6-8 фраз)</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Высказывание в основном логично</w:t>
                  </w:r>
                  <w:r w:rsidRPr="00850AFA">
                    <w:rPr>
                      <w:rFonts w:ascii="Times New Roman" w:eastAsia="Times New Roman" w:hAnsi="Times New Roman" w:cs="Times New Roman"/>
                      <w:sz w:val="24"/>
                      <w:szCs w:val="24"/>
                      <w:lang w:eastAsia="ru-RU"/>
                    </w:rPr>
                    <w:br/>
                  </w:r>
                  <w:r w:rsidRPr="00850AFA">
                    <w:rPr>
                      <w:rFonts w:ascii="Times New Roman" w:eastAsia="Times New Roman" w:hAnsi="Times New Roman" w:cs="Times New Roman"/>
                      <w:color w:val="000000"/>
                      <w:sz w:val="21"/>
                      <w:szCs w:val="21"/>
                      <w:lang w:eastAsia="ru-RU"/>
                    </w:rPr>
                    <w:t>и имеет достаточно завершённый характер, НО отсутствует вступительная</w:t>
                  </w:r>
                  <w:proofErr w:type="gramStart"/>
                  <w:r w:rsidRPr="00850AFA">
                    <w:rPr>
                      <w:rFonts w:ascii="Times New Roman" w:eastAsia="Times New Roman" w:hAnsi="Times New Roman" w:cs="Times New Roman"/>
                      <w:color w:val="000000"/>
                      <w:sz w:val="21"/>
                      <w:szCs w:val="21"/>
                      <w:lang w:eastAsia="ru-RU"/>
                    </w:rPr>
                    <w:t xml:space="preserve"> И</w:t>
                  </w:r>
                  <w:proofErr w:type="gramEnd"/>
                  <w:r w:rsidRPr="00850AFA">
                    <w:rPr>
                      <w:rFonts w:ascii="Times New Roman" w:eastAsia="Times New Roman" w:hAnsi="Times New Roman" w:cs="Times New Roman"/>
                      <w:color w:val="000000"/>
                      <w:sz w:val="21"/>
                      <w:szCs w:val="21"/>
                      <w:lang w:eastAsia="ru-RU"/>
                    </w:rPr>
                    <w:t>/ИЛИ заключительная фраза, И/ИЛИ средства логической связи используются недостаточно</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proofErr w:type="gramStart"/>
                  <w:r w:rsidRPr="00850AFA">
                    <w:rPr>
                      <w:rFonts w:ascii="Times New Roman" w:eastAsia="Times New Roman" w:hAnsi="Times New Roman" w:cs="Times New Roman"/>
                      <w:color w:val="000000"/>
                      <w:sz w:val="21"/>
                      <w:szCs w:val="21"/>
                      <w:lang w:eastAsia="ru-RU"/>
                    </w:rPr>
                    <w:t>Используемый словарный запас, грамматические структуры, фонетическое оформление высказывания в основном соответствуют поставленной задаче (допускается не более четырёх лексико-грамматических ошибок (из них не более двух грубых) ИЛИ/И не более четырёх фонетических ошибок (из них не более двух грубых)</w:t>
                  </w:r>
                  <w:proofErr w:type="gramEnd"/>
                </w:p>
              </w:tc>
            </w:tr>
            <w:tr w:rsidR="00850AFA" w:rsidRPr="00850AFA" w:rsidTr="005F210C">
              <w:trPr>
                <w:jc w:val="center"/>
              </w:trPr>
              <w:tc>
                <w:tcPr>
                  <w:tcW w:w="1134" w:type="dxa"/>
                  <w:tcBorders>
                    <w:top w:val="nil"/>
                    <w:left w:val="single" w:sz="8" w:space="0" w:color="auto"/>
                    <w:bottom w:val="nil"/>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center"/>
                    <w:rPr>
                      <w:rFonts w:ascii="Times New Roman" w:eastAsia="Times New Roman" w:hAnsi="Times New Roman" w:cs="Times New Roman"/>
                      <w:sz w:val="24"/>
                      <w:szCs w:val="24"/>
                      <w:lang w:eastAsia="ru-RU"/>
                    </w:rPr>
                  </w:pPr>
                  <w:r w:rsidRPr="00850AFA">
                    <w:rPr>
                      <w:rFonts w:ascii="Times New Roman" w:eastAsia="Times New Roman" w:hAnsi="Times New Roman" w:cs="Times New Roman"/>
                      <w:b/>
                      <w:bCs/>
                      <w:color w:val="000000"/>
                      <w:sz w:val="21"/>
                      <w:szCs w:val="21"/>
                      <w:lang w:eastAsia="ru-RU"/>
                    </w:rPr>
                    <w:t>0</w:t>
                  </w:r>
                </w:p>
              </w:tc>
              <w:tc>
                <w:tcPr>
                  <w:tcW w:w="2694" w:type="dxa"/>
                  <w:tcBorders>
                    <w:top w:val="nil"/>
                    <w:left w:val="nil"/>
                    <w:bottom w:val="nil"/>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 xml:space="preserve">Коммуникативная задача выполнена менее чем на 50%: </w:t>
                  </w:r>
                  <w:proofErr w:type="gramStart"/>
                  <w:r w:rsidRPr="00850AFA">
                    <w:rPr>
                      <w:rFonts w:ascii="Times New Roman" w:eastAsia="Times New Roman" w:hAnsi="Times New Roman" w:cs="Times New Roman"/>
                      <w:color w:val="000000"/>
                      <w:sz w:val="21"/>
                      <w:szCs w:val="21"/>
                      <w:lang w:eastAsia="ru-RU"/>
                    </w:rPr>
                    <w:t>три и более </w:t>
                  </w:r>
                  <w:r w:rsidRPr="00850AFA">
                    <w:rPr>
                      <w:rFonts w:ascii="Times New Roman" w:eastAsia="Times New Roman" w:hAnsi="Times New Roman" w:cs="Times New Roman"/>
                      <w:color w:val="000000"/>
                      <w:spacing w:val="-8"/>
                      <w:sz w:val="21"/>
                      <w:szCs w:val="21"/>
                      <w:lang w:eastAsia="ru-RU"/>
                    </w:rPr>
                    <w:t>аспектов</w:t>
                  </w:r>
                  <w:proofErr w:type="gramEnd"/>
                  <w:r w:rsidRPr="00850AFA">
                    <w:rPr>
                      <w:rFonts w:ascii="Times New Roman" w:eastAsia="Times New Roman" w:hAnsi="Times New Roman" w:cs="Times New Roman"/>
                      <w:color w:val="000000"/>
                      <w:spacing w:val="-8"/>
                      <w:sz w:val="21"/>
                      <w:szCs w:val="21"/>
                      <w:lang w:eastAsia="ru-RU"/>
                    </w:rPr>
                    <w:t xml:space="preserve"> содержания</w:t>
                  </w:r>
                  <w:r w:rsidRPr="00850AFA">
                    <w:rPr>
                      <w:rFonts w:ascii="Times New Roman" w:eastAsia="Times New Roman" w:hAnsi="Times New Roman" w:cs="Times New Roman"/>
                      <w:color w:val="000000"/>
                      <w:sz w:val="21"/>
                      <w:szCs w:val="21"/>
                      <w:lang w:eastAsia="ru-RU"/>
                    </w:rPr>
                    <w:t> не раскрыты (5 и менее фраз)</w:t>
                  </w:r>
                </w:p>
              </w:tc>
              <w:tc>
                <w:tcPr>
                  <w:tcW w:w="2693" w:type="dxa"/>
                  <w:tcBorders>
                    <w:top w:val="nil"/>
                    <w:left w:val="nil"/>
                    <w:bottom w:val="nil"/>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Высказывание нелогично</w:t>
                  </w:r>
                  <w:proofErr w:type="gramStart"/>
                  <w:r w:rsidRPr="00850AFA">
                    <w:rPr>
                      <w:rFonts w:ascii="Times New Roman" w:eastAsia="Times New Roman" w:hAnsi="Times New Roman" w:cs="Times New Roman"/>
                      <w:color w:val="000000"/>
                      <w:sz w:val="21"/>
                      <w:szCs w:val="21"/>
                      <w:lang w:eastAsia="ru-RU"/>
                    </w:rPr>
                    <w:t xml:space="preserve"> И</w:t>
                  </w:r>
                  <w:proofErr w:type="gramEnd"/>
                  <w:r w:rsidRPr="00850AFA">
                    <w:rPr>
                      <w:rFonts w:ascii="Times New Roman" w:eastAsia="Times New Roman" w:hAnsi="Times New Roman" w:cs="Times New Roman"/>
                      <w:color w:val="000000"/>
                      <w:sz w:val="21"/>
                      <w:szCs w:val="21"/>
                      <w:lang w:eastAsia="ru-RU"/>
                    </w:rPr>
                    <w:t>/ИЛИ не имеет завершен</w:t>
                  </w:r>
                  <w:r w:rsidRPr="00850AFA">
                    <w:rPr>
                      <w:rFonts w:ascii="Times New Roman" w:eastAsia="Times New Roman" w:hAnsi="Times New Roman" w:cs="Times New Roman"/>
                      <w:color w:val="000000"/>
                      <w:sz w:val="21"/>
                      <w:szCs w:val="21"/>
                      <w:lang w:eastAsia="ru-RU"/>
                    </w:rPr>
                    <w:softHyphen/>
                    <w:t>ного характера; вступительная и заключительная фразы отсутствуют; средства логической связи практически не используются</w:t>
                  </w:r>
                </w:p>
              </w:tc>
              <w:tc>
                <w:tcPr>
                  <w:tcW w:w="3544" w:type="dxa"/>
                  <w:tcBorders>
                    <w:top w:val="nil"/>
                    <w:left w:val="nil"/>
                    <w:bottom w:val="nil"/>
                    <w:right w:val="single" w:sz="8" w:space="0" w:color="auto"/>
                  </w:tcBorders>
                  <w:tcMar>
                    <w:top w:w="0" w:type="dxa"/>
                    <w:left w:w="108" w:type="dxa"/>
                    <w:bottom w:w="0" w:type="dxa"/>
                    <w:right w:w="108" w:type="dxa"/>
                  </w:tcMar>
                  <w:hideMark/>
                </w:tcPr>
                <w:p w:rsidR="00850AFA" w:rsidRPr="00850AFA" w:rsidRDefault="00850AFA" w:rsidP="00850AFA">
                  <w:pPr>
                    <w:spacing w:after="0" w:line="240" w:lineRule="auto"/>
                    <w:jc w:val="both"/>
                    <w:rPr>
                      <w:rFonts w:ascii="Times New Roman" w:eastAsia="Times New Roman" w:hAnsi="Times New Roman" w:cs="Times New Roman"/>
                      <w:sz w:val="24"/>
                      <w:szCs w:val="24"/>
                      <w:lang w:eastAsia="ru-RU"/>
                    </w:rPr>
                  </w:pPr>
                  <w:r w:rsidRPr="00850AFA">
                    <w:rPr>
                      <w:rFonts w:ascii="Times New Roman" w:eastAsia="Times New Roman" w:hAnsi="Times New Roman" w:cs="Times New Roman"/>
                      <w:color w:val="000000"/>
                      <w:sz w:val="21"/>
                      <w:szCs w:val="21"/>
                      <w:lang w:eastAsia="ru-RU"/>
                    </w:rPr>
                    <w:t>Понимание высказывания затруднено из-за многочис</w:t>
                  </w:r>
                  <w:r w:rsidRPr="00850AFA">
                    <w:rPr>
                      <w:rFonts w:ascii="Times New Roman" w:eastAsia="Times New Roman" w:hAnsi="Times New Roman" w:cs="Times New Roman"/>
                      <w:color w:val="000000"/>
                      <w:sz w:val="21"/>
                      <w:szCs w:val="21"/>
                      <w:lang w:eastAsia="ru-RU"/>
                    </w:rPr>
                    <w:softHyphen/>
                    <w:t>ленных лексико-грамматических и фонетических ошибок (пять и более лексико-грамматических ошибок</w:t>
                  </w:r>
                  <w:proofErr w:type="gramStart"/>
                  <w:r w:rsidRPr="00850AFA">
                    <w:rPr>
                      <w:rFonts w:ascii="Times New Roman" w:eastAsia="Times New Roman" w:hAnsi="Times New Roman" w:cs="Times New Roman"/>
                      <w:color w:val="000000"/>
                      <w:sz w:val="21"/>
                      <w:szCs w:val="21"/>
                      <w:lang w:eastAsia="ru-RU"/>
                    </w:rPr>
                    <w:t xml:space="preserve"> И</w:t>
                  </w:r>
                  <w:proofErr w:type="gramEnd"/>
                  <w:r w:rsidRPr="00850AFA">
                    <w:rPr>
                      <w:rFonts w:ascii="Times New Roman" w:eastAsia="Times New Roman" w:hAnsi="Times New Roman" w:cs="Times New Roman"/>
                      <w:color w:val="000000"/>
                      <w:sz w:val="21"/>
                      <w:szCs w:val="21"/>
                      <w:lang w:eastAsia="ru-RU"/>
                    </w:rPr>
                    <w:t>/ИЛИ пять и более фонетических ошибок) ИЛИ более двух грубых ошибок</w:t>
                  </w:r>
                </w:p>
              </w:tc>
            </w:tr>
          </w:tbl>
          <w:p w:rsidR="00850AFA" w:rsidRDefault="00850AFA" w:rsidP="00850AFA"/>
          <w:p w:rsidR="005F210C" w:rsidRDefault="005F210C" w:rsidP="00850AFA"/>
          <w:p w:rsidR="005F210C" w:rsidRPr="00850AFA" w:rsidRDefault="005F210C" w:rsidP="00850AFA"/>
        </w:tc>
        <w:tc>
          <w:tcPr>
            <w:tcW w:w="2693" w:type="dxa"/>
            <w:vMerge w:val="restart"/>
          </w:tcPr>
          <w:p w:rsidR="004A3238" w:rsidRDefault="004A3238" w:rsidP="004A323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Выполненное д/з </w:t>
            </w:r>
          </w:p>
          <w:p w:rsidR="006019E8" w:rsidRPr="006019E8" w:rsidRDefault="004A3238"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006019E8">
              <w:rPr>
                <w:rFonts w:ascii="Times New Roman" w:hAnsi="Times New Roman" w:cs="Times New Roman"/>
                <w:color w:val="000000"/>
                <w:sz w:val="28"/>
                <w:szCs w:val="28"/>
                <w:shd w:val="clear" w:color="auto" w:fill="FFFFFF"/>
              </w:rPr>
              <w:t>аудиофайл</w:t>
            </w:r>
            <w:r>
              <w:rPr>
                <w:rFonts w:ascii="Times New Roman" w:hAnsi="Times New Roman" w:cs="Times New Roman"/>
                <w:color w:val="000000"/>
                <w:sz w:val="28"/>
                <w:szCs w:val="28"/>
                <w:shd w:val="clear" w:color="auto" w:fill="FFFFFF"/>
              </w:rPr>
              <w:t xml:space="preserve">) выслать </w:t>
            </w:r>
            <w:r w:rsidR="006019E8" w:rsidRPr="006019E8">
              <w:rPr>
                <w:rFonts w:ascii="Times New Roman" w:hAnsi="Times New Roman" w:cs="Times New Roman"/>
                <w:color w:val="000000"/>
                <w:sz w:val="28"/>
                <w:szCs w:val="28"/>
                <w:shd w:val="clear" w:color="auto" w:fill="FFFFFF"/>
              </w:rPr>
              <w:t>личным сообщением ВК</w:t>
            </w:r>
          </w:p>
          <w:p w:rsidR="006019E8" w:rsidRDefault="006019E8" w:rsidP="006019E8">
            <w:pPr>
              <w:jc w:val="both"/>
              <w:rPr>
                <w:rFonts w:ascii="Times New Roman" w:hAnsi="Times New Roman" w:cs="Times New Roman"/>
                <w:color w:val="000000"/>
                <w:sz w:val="28"/>
                <w:szCs w:val="28"/>
                <w:shd w:val="clear" w:color="auto" w:fill="FFFFFF"/>
              </w:rPr>
            </w:pPr>
            <w:hyperlink r:id="rId8" w:history="1">
              <w:r w:rsidRPr="00BA2274">
                <w:rPr>
                  <w:rStyle w:val="a4"/>
                  <w:rFonts w:ascii="Times New Roman" w:hAnsi="Times New Roman" w:cs="Times New Roman"/>
                  <w:sz w:val="28"/>
                  <w:szCs w:val="28"/>
                  <w:shd w:val="clear" w:color="auto" w:fill="FFFFFF"/>
                </w:rPr>
                <w:t>https://vk.com/id245552727</w:t>
              </w:r>
            </w:hyperlink>
          </w:p>
          <w:p w:rsidR="006019E8" w:rsidRPr="006019E8" w:rsidRDefault="006019E8" w:rsidP="006019E8">
            <w:pPr>
              <w:jc w:val="both"/>
              <w:rPr>
                <w:rFonts w:ascii="Times New Roman" w:hAnsi="Times New Roman" w:cs="Times New Roman"/>
                <w:color w:val="000000"/>
                <w:sz w:val="28"/>
                <w:szCs w:val="28"/>
                <w:shd w:val="clear" w:color="auto" w:fill="FFFFFF"/>
              </w:rPr>
            </w:pPr>
          </w:p>
          <w:p w:rsidR="004A3238" w:rsidRPr="009940F3" w:rsidRDefault="006019E8"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срок до 11</w:t>
            </w:r>
            <w:r w:rsidRPr="006019E8">
              <w:rPr>
                <w:rFonts w:ascii="Times New Roman" w:hAnsi="Times New Roman" w:cs="Times New Roman"/>
                <w:color w:val="000000"/>
                <w:sz w:val="28"/>
                <w:szCs w:val="28"/>
                <w:shd w:val="clear" w:color="auto" w:fill="FFFFFF"/>
              </w:rPr>
              <w:t>.11</w:t>
            </w:r>
            <w:r>
              <w:rPr>
                <w:rFonts w:ascii="Times New Roman" w:hAnsi="Times New Roman" w:cs="Times New Roman"/>
                <w:color w:val="000000"/>
                <w:sz w:val="28"/>
                <w:szCs w:val="28"/>
                <w:shd w:val="clear" w:color="auto" w:fill="FFFFFF"/>
              </w:rPr>
              <w:t>.2020</w:t>
            </w:r>
          </w:p>
        </w:tc>
      </w:tr>
      <w:tr w:rsidR="004A3238" w:rsidRPr="004A3238" w:rsidTr="00B24EA7">
        <w:tc>
          <w:tcPr>
            <w:tcW w:w="993" w:type="dxa"/>
          </w:tcPr>
          <w:p w:rsidR="004A3238" w:rsidRPr="00060BD8" w:rsidRDefault="006019E8" w:rsidP="00F97365">
            <w:pPr>
              <w:rPr>
                <w:rFonts w:ascii="Times New Roman" w:hAnsi="Times New Roman" w:cs="Times New Roman"/>
                <w:b/>
                <w:sz w:val="28"/>
                <w:szCs w:val="28"/>
                <w:u w:val="single"/>
              </w:rPr>
            </w:pPr>
            <w:r w:rsidRPr="00060BD8">
              <w:rPr>
                <w:rFonts w:ascii="Times New Roman" w:hAnsi="Times New Roman" w:cs="Times New Roman"/>
                <w:b/>
                <w:sz w:val="28"/>
                <w:szCs w:val="28"/>
                <w:u w:val="single"/>
              </w:rPr>
              <w:lastRenderedPageBreak/>
              <w:t>11.12</w:t>
            </w:r>
            <w:r w:rsidR="004A3238" w:rsidRPr="00060BD8">
              <w:rPr>
                <w:rFonts w:ascii="Times New Roman" w:hAnsi="Times New Roman" w:cs="Times New Roman"/>
                <w:b/>
                <w:sz w:val="28"/>
                <w:szCs w:val="28"/>
                <w:u w:val="single"/>
              </w:rPr>
              <w:t xml:space="preserve"> </w:t>
            </w:r>
          </w:p>
          <w:p w:rsidR="004A3238" w:rsidRPr="001D409E" w:rsidRDefault="004A3238" w:rsidP="00F97365">
            <w:pPr>
              <w:rPr>
                <w:rFonts w:ascii="Times New Roman" w:hAnsi="Times New Roman" w:cs="Times New Roman"/>
                <w:sz w:val="28"/>
                <w:szCs w:val="28"/>
              </w:rPr>
            </w:pPr>
            <w:r w:rsidRPr="00060BD8">
              <w:rPr>
                <w:rFonts w:ascii="Times New Roman" w:hAnsi="Times New Roman" w:cs="Times New Roman"/>
                <w:b/>
                <w:sz w:val="28"/>
                <w:szCs w:val="28"/>
                <w:u w:val="single"/>
              </w:rPr>
              <w:t>Пт</w:t>
            </w:r>
            <w:r>
              <w:rPr>
                <w:rFonts w:ascii="Times New Roman" w:hAnsi="Times New Roman" w:cs="Times New Roman"/>
                <w:sz w:val="28"/>
                <w:szCs w:val="28"/>
              </w:rPr>
              <w:t>.</w:t>
            </w:r>
          </w:p>
        </w:tc>
        <w:tc>
          <w:tcPr>
            <w:tcW w:w="12191" w:type="dxa"/>
          </w:tcPr>
          <w:p w:rsidR="004A3238" w:rsidRDefault="00C463F0" w:rsidP="006019E8">
            <w:pPr>
              <w:jc w:val="both"/>
              <w:rPr>
                <w:rFonts w:ascii="Times New Roman" w:hAnsi="Times New Roman" w:cs="Times New Roman"/>
                <w:color w:val="000000"/>
                <w:sz w:val="28"/>
                <w:szCs w:val="28"/>
                <w:shd w:val="clear" w:color="auto" w:fill="FFFFFF"/>
              </w:rPr>
            </w:pPr>
            <w:r w:rsidRPr="00C463F0">
              <w:rPr>
                <w:rFonts w:ascii="Times New Roman" w:hAnsi="Times New Roman" w:cs="Times New Roman"/>
                <w:color w:val="000000"/>
                <w:sz w:val="28"/>
                <w:szCs w:val="28"/>
                <w:shd w:val="clear" w:color="auto" w:fill="FFFFFF"/>
              </w:rPr>
              <w:t>Выполнить тренировочны</w:t>
            </w:r>
            <w:r>
              <w:rPr>
                <w:rFonts w:ascii="Times New Roman" w:hAnsi="Times New Roman" w:cs="Times New Roman"/>
                <w:color w:val="000000"/>
                <w:sz w:val="28"/>
                <w:szCs w:val="28"/>
                <w:shd w:val="clear" w:color="auto" w:fill="FFFFFF"/>
              </w:rPr>
              <w:t>е задания в формате ЕГЭ (стр. 24 – 25</w:t>
            </w:r>
            <w:r w:rsidRPr="00C463F0">
              <w:rPr>
                <w:rFonts w:ascii="Times New Roman" w:hAnsi="Times New Roman" w:cs="Times New Roman"/>
                <w:color w:val="000000"/>
                <w:sz w:val="28"/>
                <w:szCs w:val="28"/>
                <w:shd w:val="clear" w:color="auto" w:fill="FFFFFF"/>
              </w:rPr>
              <w:t>):</w:t>
            </w:r>
          </w:p>
          <w:p w:rsidR="00C463F0" w:rsidRDefault="00C463F0" w:rsidP="006019E8">
            <w:pPr>
              <w:jc w:val="both"/>
              <w:rPr>
                <w:rFonts w:ascii="Times New Roman" w:hAnsi="Times New Roman" w:cs="Times New Roman"/>
                <w:color w:val="000000"/>
                <w:sz w:val="28"/>
                <w:szCs w:val="28"/>
                <w:shd w:val="clear" w:color="auto" w:fill="FFFFFF"/>
              </w:rPr>
            </w:pPr>
            <w:r w:rsidRPr="00045D60">
              <w:rPr>
                <w:rFonts w:ascii="Times New Roman" w:hAnsi="Times New Roman" w:cs="Times New Roman"/>
                <w:b/>
                <w:color w:val="000000"/>
                <w:sz w:val="28"/>
                <w:szCs w:val="28"/>
                <w:shd w:val="clear" w:color="auto" w:fill="FFFFFF"/>
                <w:lang w:val="en-US"/>
              </w:rPr>
              <w:t>Reading</w:t>
            </w:r>
            <w:r w:rsidR="0094740E">
              <w:rPr>
                <w:rFonts w:ascii="Times New Roman" w:hAnsi="Times New Roman" w:cs="Times New Roman"/>
                <w:color w:val="000000"/>
                <w:sz w:val="28"/>
                <w:szCs w:val="28"/>
                <w:shd w:val="clear" w:color="auto" w:fill="FFFFFF"/>
              </w:rPr>
              <w:t xml:space="preserve">: </w:t>
            </w:r>
            <w:r w:rsidR="0094740E" w:rsidRPr="0094740E">
              <w:rPr>
                <w:rFonts w:ascii="Times New Roman" w:hAnsi="Times New Roman" w:cs="Times New Roman"/>
                <w:color w:val="000000"/>
                <w:sz w:val="28"/>
                <w:szCs w:val="28"/>
                <w:shd w:val="clear" w:color="auto" w:fill="FFFFFF"/>
              </w:rPr>
              <w:t>Тренировочное упражнение на чтение</w:t>
            </w:r>
            <w:r w:rsidR="0094740E">
              <w:rPr>
                <w:rFonts w:ascii="Times New Roman" w:hAnsi="Times New Roman" w:cs="Times New Roman"/>
                <w:color w:val="000000"/>
                <w:sz w:val="28"/>
                <w:szCs w:val="28"/>
                <w:shd w:val="clear" w:color="auto" w:fill="FFFFFF"/>
              </w:rPr>
              <w:t xml:space="preserve"> (установление соответствия между текстами и заголовками)</w:t>
            </w:r>
          </w:p>
          <w:p w:rsidR="005F210C" w:rsidRDefault="005F210C"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прочитай  быстро данные тексты;</w:t>
            </w:r>
          </w:p>
          <w:p w:rsidR="005F210C" w:rsidRDefault="005F210C"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прочитай и переведи заголовки;</w:t>
            </w:r>
          </w:p>
          <w:p w:rsidR="005F210C" w:rsidRDefault="005F210C"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выдели ключевые слова и фразы (это почти всегда существительные и глаголы), которые помогут тебе провести ассоциации с заголовками;</w:t>
            </w:r>
          </w:p>
          <w:p w:rsidR="005F210C" w:rsidRDefault="005F210C"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если какой-то из заголовков тебе совсем </w:t>
            </w:r>
            <w:proofErr w:type="gramStart"/>
            <w:r>
              <w:rPr>
                <w:rFonts w:ascii="Times New Roman" w:hAnsi="Times New Roman" w:cs="Times New Roman"/>
                <w:color w:val="000000"/>
                <w:sz w:val="28"/>
                <w:szCs w:val="28"/>
                <w:shd w:val="clear" w:color="auto" w:fill="FFFFFF"/>
              </w:rPr>
              <w:t>непонятен</w:t>
            </w:r>
            <w:proofErr w:type="gramEnd"/>
            <w:r>
              <w:rPr>
                <w:rFonts w:ascii="Times New Roman" w:hAnsi="Times New Roman" w:cs="Times New Roman"/>
                <w:color w:val="000000"/>
                <w:sz w:val="28"/>
                <w:szCs w:val="28"/>
                <w:shd w:val="clear" w:color="auto" w:fill="FFFFFF"/>
              </w:rPr>
              <w:t>, действуй методом исключения;</w:t>
            </w:r>
          </w:p>
          <w:p w:rsidR="005F210C" w:rsidRDefault="005F210C" w:rsidP="006019E8">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помни, что в задании есть один лишний заголовок.</w:t>
            </w:r>
          </w:p>
          <w:p w:rsidR="005F210C" w:rsidRDefault="005F210C" w:rsidP="006019E8">
            <w:pPr>
              <w:jc w:val="both"/>
              <w:rPr>
                <w:rFonts w:ascii="Times New Roman" w:hAnsi="Times New Roman" w:cs="Times New Roman"/>
                <w:color w:val="000000"/>
                <w:sz w:val="28"/>
                <w:szCs w:val="28"/>
                <w:shd w:val="clear" w:color="auto" w:fill="FFFFFF"/>
              </w:rPr>
            </w:pPr>
            <w:r w:rsidRPr="00045D60">
              <w:rPr>
                <w:rFonts w:ascii="Times New Roman" w:hAnsi="Times New Roman" w:cs="Times New Roman"/>
                <w:b/>
                <w:color w:val="000000"/>
                <w:sz w:val="28"/>
                <w:szCs w:val="28"/>
                <w:shd w:val="clear" w:color="auto" w:fill="FFFFFF"/>
                <w:lang w:val="en-US"/>
              </w:rPr>
              <w:lastRenderedPageBreak/>
              <w:t>Use</w:t>
            </w:r>
            <w:r w:rsidRPr="00045D60">
              <w:rPr>
                <w:rFonts w:ascii="Times New Roman" w:hAnsi="Times New Roman" w:cs="Times New Roman"/>
                <w:b/>
                <w:color w:val="000000"/>
                <w:sz w:val="28"/>
                <w:szCs w:val="28"/>
                <w:shd w:val="clear" w:color="auto" w:fill="FFFFFF"/>
              </w:rPr>
              <w:t xml:space="preserve"> </w:t>
            </w:r>
            <w:r w:rsidRPr="00045D60">
              <w:rPr>
                <w:rFonts w:ascii="Times New Roman" w:hAnsi="Times New Roman" w:cs="Times New Roman"/>
                <w:b/>
                <w:color w:val="000000"/>
                <w:sz w:val="28"/>
                <w:szCs w:val="28"/>
                <w:shd w:val="clear" w:color="auto" w:fill="FFFFFF"/>
                <w:lang w:val="en-US"/>
              </w:rPr>
              <w:t>of</w:t>
            </w:r>
            <w:r w:rsidRPr="00045D60">
              <w:rPr>
                <w:rFonts w:ascii="Times New Roman" w:hAnsi="Times New Roman" w:cs="Times New Roman"/>
                <w:b/>
                <w:color w:val="000000"/>
                <w:sz w:val="28"/>
                <w:szCs w:val="28"/>
                <w:shd w:val="clear" w:color="auto" w:fill="FFFFFF"/>
              </w:rPr>
              <w:t xml:space="preserve"> </w:t>
            </w:r>
            <w:r w:rsidRPr="00045D60">
              <w:rPr>
                <w:rFonts w:ascii="Times New Roman" w:hAnsi="Times New Roman" w:cs="Times New Roman"/>
                <w:b/>
                <w:color w:val="000000"/>
                <w:sz w:val="28"/>
                <w:szCs w:val="28"/>
                <w:shd w:val="clear" w:color="auto" w:fill="FFFFFF"/>
                <w:lang w:val="en-US"/>
              </w:rPr>
              <w:t>English</w:t>
            </w:r>
            <w:r>
              <w:rPr>
                <w:rFonts w:ascii="Times New Roman" w:hAnsi="Times New Roman" w:cs="Times New Roman"/>
                <w:color w:val="000000"/>
                <w:sz w:val="28"/>
                <w:szCs w:val="28"/>
                <w:shd w:val="clear" w:color="auto" w:fill="FFFFFF"/>
              </w:rPr>
              <w:t xml:space="preserve">: </w:t>
            </w:r>
            <w:r w:rsidRPr="005F210C">
              <w:rPr>
                <w:rFonts w:ascii="Times New Roman" w:hAnsi="Times New Roman" w:cs="Times New Roman"/>
                <w:color w:val="000000"/>
                <w:sz w:val="28"/>
                <w:szCs w:val="28"/>
                <w:shd w:val="clear" w:color="auto" w:fill="FFFFFF"/>
              </w:rPr>
              <w:t>прочитай текст и выбери правильный ответ из предложенных</w:t>
            </w:r>
            <w:r>
              <w:rPr>
                <w:rFonts w:ascii="Times New Roman" w:hAnsi="Times New Roman" w:cs="Times New Roman"/>
                <w:color w:val="000000"/>
                <w:sz w:val="28"/>
                <w:szCs w:val="28"/>
                <w:shd w:val="clear" w:color="auto" w:fill="FFFFFF"/>
              </w:rPr>
              <w:t xml:space="preserve"> вариантов</w:t>
            </w:r>
            <w:r w:rsidRPr="005F210C">
              <w:rPr>
                <w:rFonts w:ascii="Times New Roman" w:hAnsi="Times New Roman" w:cs="Times New Roman"/>
                <w:color w:val="000000"/>
                <w:sz w:val="28"/>
                <w:szCs w:val="28"/>
                <w:shd w:val="clear" w:color="auto" w:fill="FFFFFF"/>
              </w:rPr>
              <w:t>. Упражнение направлено на проверку твоих лексических и грамматических знаний.</w:t>
            </w:r>
          </w:p>
          <w:p w:rsidR="00045D60" w:rsidRDefault="00045D60" w:rsidP="006019E8">
            <w:pPr>
              <w:jc w:val="both"/>
              <w:rPr>
                <w:rFonts w:ascii="Times New Roman" w:hAnsi="Times New Roman" w:cs="Times New Roman"/>
                <w:color w:val="000000"/>
                <w:sz w:val="28"/>
                <w:szCs w:val="28"/>
                <w:shd w:val="clear" w:color="auto" w:fill="FFFFFF"/>
              </w:rPr>
            </w:pPr>
          </w:p>
          <w:p w:rsidR="005F210C" w:rsidRDefault="005F210C" w:rsidP="006019E8">
            <w:pPr>
              <w:jc w:val="both"/>
              <w:rPr>
                <w:rFonts w:ascii="Times New Roman" w:hAnsi="Times New Roman" w:cs="Times New Roman"/>
                <w:color w:val="000000"/>
                <w:sz w:val="28"/>
                <w:szCs w:val="28"/>
                <w:shd w:val="clear" w:color="auto" w:fill="FFFFFF"/>
              </w:rPr>
            </w:pPr>
            <w:r w:rsidRPr="00045D60">
              <w:rPr>
                <w:rFonts w:ascii="Times New Roman" w:hAnsi="Times New Roman" w:cs="Times New Roman"/>
                <w:b/>
                <w:color w:val="000000"/>
                <w:sz w:val="28"/>
                <w:szCs w:val="28"/>
                <w:shd w:val="clear" w:color="auto" w:fill="FFFFFF"/>
                <w:lang w:val="en-US"/>
              </w:rPr>
              <w:t>Writing</w:t>
            </w:r>
            <w:r w:rsidRPr="005F210C">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напиши личное письмо в соответствии с заданием, требованиями к структуре написания личного письма, крите</w:t>
            </w:r>
            <w:r w:rsidR="00045D60">
              <w:rPr>
                <w:rFonts w:ascii="Times New Roman" w:hAnsi="Times New Roman" w:cs="Times New Roman"/>
                <w:color w:val="000000"/>
                <w:sz w:val="28"/>
                <w:szCs w:val="28"/>
                <w:shd w:val="clear" w:color="auto" w:fill="FFFFFF"/>
              </w:rPr>
              <w:t>риями оценивания личного письма (некоторых учеников выборочно попрошу прислать письмо на проверку)</w:t>
            </w:r>
            <w:r w:rsidR="003D4F18">
              <w:rPr>
                <w:rFonts w:ascii="Times New Roman" w:hAnsi="Times New Roman" w:cs="Times New Roman"/>
                <w:color w:val="000000"/>
                <w:sz w:val="28"/>
                <w:szCs w:val="28"/>
                <w:shd w:val="clear" w:color="auto" w:fill="FFFFFF"/>
              </w:rPr>
              <w:t>.</w:t>
            </w:r>
            <w:bookmarkStart w:id="0" w:name="_GoBack"/>
            <w:bookmarkEnd w:id="0"/>
          </w:p>
          <w:p w:rsidR="00F90AC1" w:rsidRDefault="00F90AC1" w:rsidP="006019E8">
            <w:pPr>
              <w:jc w:val="both"/>
              <w:rPr>
                <w:rFonts w:ascii="Times New Roman" w:hAnsi="Times New Roman" w:cs="Times New Roman"/>
                <w:color w:val="000000"/>
                <w:sz w:val="28"/>
                <w:szCs w:val="28"/>
                <w:shd w:val="clear" w:color="auto" w:fill="FFFFFF"/>
              </w:rPr>
            </w:pPr>
          </w:p>
          <w:p w:rsidR="00CB4085" w:rsidRPr="00CB4085" w:rsidRDefault="00CB4085" w:rsidP="00CB4085">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060BD8">
              <w:rPr>
                <w:rFonts w:ascii="Times New Roman" w:hAnsi="Times New Roman" w:cs="Times New Roman"/>
                <w:b/>
                <w:color w:val="000000"/>
                <w:sz w:val="28"/>
                <w:szCs w:val="28"/>
                <w:shd w:val="clear" w:color="auto" w:fill="FFFFFF"/>
              </w:rPr>
              <w:t>Д/з:</w:t>
            </w:r>
            <w:r>
              <w:rPr>
                <w:rFonts w:ascii="Times New Roman" w:hAnsi="Times New Roman" w:cs="Times New Roman"/>
                <w:color w:val="000000"/>
                <w:sz w:val="28"/>
                <w:szCs w:val="28"/>
                <w:shd w:val="clear" w:color="auto" w:fill="FFFFFF"/>
              </w:rPr>
              <w:t xml:space="preserve"> </w:t>
            </w:r>
            <w:r w:rsidRPr="00CB4085">
              <w:rPr>
                <w:rFonts w:ascii="Times New Roman" w:hAnsi="Times New Roman" w:cs="Times New Roman"/>
                <w:color w:val="000000"/>
                <w:sz w:val="28"/>
                <w:szCs w:val="28"/>
                <w:shd w:val="clear" w:color="auto" w:fill="FFFFFF"/>
              </w:rPr>
              <w:t xml:space="preserve">Быть готовыми к обсуждению ответов на выполненные задания по плану: ответ, причины и обоснования выбора того или иного ответа (лексическое значение слова, грамматическое явление, элементы словообразования, языковая догадка и т.п.) </w:t>
            </w:r>
          </w:p>
          <w:p w:rsidR="00CB4085" w:rsidRDefault="00CB4085" w:rsidP="00CB4085">
            <w:pPr>
              <w:jc w:val="both"/>
              <w:rPr>
                <w:rFonts w:ascii="Times New Roman" w:hAnsi="Times New Roman" w:cs="Times New Roman"/>
                <w:color w:val="000000"/>
                <w:sz w:val="28"/>
                <w:szCs w:val="28"/>
                <w:shd w:val="clear" w:color="auto" w:fill="FFFFFF"/>
              </w:rPr>
            </w:pPr>
            <w:r w:rsidRPr="00CB4085">
              <w:rPr>
                <w:rFonts w:ascii="Times New Roman" w:hAnsi="Times New Roman" w:cs="Times New Roman"/>
                <w:color w:val="000000"/>
                <w:sz w:val="28"/>
                <w:szCs w:val="28"/>
                <w:shd w:val="clear" w:color="auto" w:fill="FFFFFF"/>
              </w:rPr>
              <w:t>Подготовить проблемные вопросы, касающиеся формата и содержания выполненных заданий.</w:t>
            </w:r>
          </w:p>
          <w:p w:rsidR="00045D60" w:rsidRPr="005F210C" w:rsidRDefault="00045D60" w:rsidP="00CB4085">
            <w:pPr>
              <w:jc w:val="both"/>
              <w:rPr>
                <w:rFonts w:ascii="Times New Roman" w:hAnsi="Times New Roman" w:cs="Times New Roman"/>
                <w:color w:val="000000"/>
                <w:sz w:val="28"/>
                <w:szCs w:val="28"/>
                <w:shd w:val="clear" w:color="auto" w:fill="FFFFFF"/>
              </w:rPr>
            </w:pPr>
            <w:r w:rsidRPr="00045D60">
              <w:rPr>
                <w:rFonts w:ascii="Times New Roman" w:hAnsi="Times New Roman" w:cs="Times New Roman"/>
                <w:color w:val="000000"/>
                <w:sz w:val="28"/>
                <w:szCs w:val="28"/>
                <w:shd w:val="clear" w:color="auto" w:fill="FFFFFF"/>
              </w:rPr>
              <w:t>Готовиться к выполнению итогового теста по изученному модулю</w:t>
            </w:r>
            <w:r w:rsidR="00060BD8">
              <w:rPr>
                <w:rFonts w:ascii="Times New Roman" w:hAnsi="Times New Roman" w:cs="Times New Roman"/>
                <w:color w:val="000000"/>
                <w:sz w:val="28"/>
                <w:szCs w:val="28"/>
                <w:shd w:val="clear" w:color="auto" w:fill="FFFFFF"/>
              </w:rPr>
              <w:t>.</w:t>
            </w:r>
          </w:p>
          <w:p w:rsidR="005F210C" w:rsidRPr="005F210C" w:rsidRDefault="005F210C" w:rsidP="006019E8">
            <w:pPr>
              <w:jc w:val="both"/>
              <w:rPr>
                <w:rFonts w:ascii="Times New Roman" w:hAnsi="Times New Roman" w:cs="Times New Roman"/>
                <w:color w:val="000000"/>
                <w:sz w:val="28"/>
                <w:szCs w:val="28"/>
                <w:shd w:val="clear" w:color="auto" w:fill="FFFFFF"/>
              </w:rPr>
            </w:pPr>
          </w:p>
          <w:p w:rsidR="005F210C" w:rsidRPr="005F210C" w:rsidRDefault="005F210C" w:rsidP="006019E8">
            <w:pPr>
              <w:jc w:val="both"/>
              <w:rPr>
                <w:rFonts w:ascii="Times New Roman" w:hAnsi="Times New Roman" w:cs="Times New Roman"/>
                <w:color w:val="000000"/>
                <w:sz w:val="28"/>
                <w:szCs w:val="28"/>
                <w:shd w:val="clear" w:color="auto" w:fill="FFFFFF"/>
              </w:rPr>
            </w:pPr>
          </w:p>
        </w:tc>
        <w:tc>
          <w:tcPr>
            <w:tcW w:w="2693" w:type="dxa"/>
            <w:vMerge/>
          </w:tcPr>
          <w:p w:rsidR="004A3238" w:rsidRPr="004A3238" w:rsidRDefault="004A3238" w:rsidP="00462A6C">
            <w:pPr>
              <w:rPr>
                <w:rFonts w:ascii="Times New Roman" w:hAnsi="Times New Roman" w:cs="Times New Roman"/>
                <w:color w:val="000000"/>
                <w:sz w:val="28"/>
                <w:szCs w:val="28"/>
                <w:shd w:val="clear" w:color="auto" w:fill="FFFFFF"/>
              </w:rPr>
            </w:pPr>
          </w:p>
        </w:tc>
      </w:tr>
    </w:tbl>
    <w:p w:rsidR="0079114F" w:rsidRPr="004A3238" w:rsidRDefault="0079114F">
      <w:pPr>
        <w:rPr>
          <w:b/>
          <w:sz w:val="72"/>
          <w:szCs w:val="72"/>
        </w:rPr>
      </w:pPr>
    </w:p>
    <w:sectPr w:rsidR="0079114F" w:rsidRPr="004A3238" w:rsidSect="00686C6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0000000000000000000"/>
    <w:charset w:val="00"/>
    <w:family w:val="roman"/>
    <w:notTrueType/>
    <w:pitch w:val="default"/>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36DC"/>
    <w:multiLevelType w:val="hybridMultilevel"/>
    <w:tmpl w:val="A40614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877A2D"/>
    <w:multiLevelType w:val="hybridMultilevel"/>
    <w:tmpl w:val="EC0E61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84D5E"/>
    <w:rsid w:val="00045D60"/>
    <w:rsid w:val="00060BD8"/>
    <w:rsid w:val="0009604B"/>
    <w:rsid w:val="001B634A"/>
    <w:rsid w:val="001D409E"/>
    <w:rsid w:val="001F108A"/>
    <w:rsid w:val="001F4AB9"/>
    <w:rsid w:val="002A3007"/>
    <w:rsid w:val="002A660F"/>
    <w:rsid w:val="002E76E5"/>
    <w:rsid w:val="00361135"/>
    <w:rsid w:val="003A203D"/>
    <w:rsid w:val="003C6583"/>
    <w:rsid w:val="003D4F18"/>
    <w:rsid w:val="003E378F"/>
    <w:rsid w:val="003E6E14"/>
    <w:rsid w:val="004213FC"/>
    <w:rsid w:val="00463F69"/>
    <w:rsid w:val="004A3238"/>
    <w:rsid w:val="005253D1"/>
    <w:rsid w:val="005F210C"/>
    <w:rsid w:val="006019E8"/>
    <w:rsid w:val="00602A20"/>
    <w:rsid w:val="00686C6F"/>
    <w:rsid w:val="00702DDD"/>
    <w:rsid w:val="007201CC"/>
    <w:rsid w:val="0072752B"/>
    <w:rsid w:val="0079114F"/>
    <w:rsid w:val="007B09A1"/>
    <w:rsid w:val="007E4297"/>
    <w:rsid w:val="00850AFA"/>
    <w:rsid w:val="00897C33"/>
    <w:rsid w:val="008D35E2"/>
    <w:rsid w:val="00935B7D"/>
    <w:rsid w:val="0094740E"/>
    <w:rsid w:val="009523B1"/>
    <w:rsid w:val="009940F3"/>
    <w:rsid w:val="00A63F03"/>
    <w:rsid w:val="00B24EA7"/>
    <w:rsid w:val="00B438E9"/>
    <w:rsid w:val="00BC168A"/>
    <w:rsid w:val="00C463F0"/>
    <w:rsid w:val="00C5114E"/>
    <w:rsid w:val="00CB4085"/>
    <w:rsid w:val="00D129B0"/>
    <w:rsid w:val="00D152C0"/>
    <w:rsid w:val="00D84D5E"/>
    <w:rsid w:val="00E02AD2"/>
    <w:rsid w:val="00E36331"/>
    <w:rsid w:val="00EB1172"/>
    <w:rsid w:val="00F13101"/>
    <w:rsid w:val="00F90AC1"/>
    <w:rsid w:val="00F9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C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7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E76E5"/>
    <w:rPr>
      <w:color w:val="0000FF"/>
      <w:u w:val="single"/>
    </w:rPr>
  </w:style>
  <w:style w:type="character" w:styleId="a5">
    <w:name w:val="FollowedHyperlink"/>
    <w:basedOn w:val="a0"/>
    <w:uiPriority w:val="99"/>
    <w:semiHidden/>
    <w:unhideWhenUsed/>
    <w:rsid w:val="008D35E2"/>
    <w:rPr>
      <w:color w:val="800080" w:themeColor="followedHyperlink"/>
      <w:u w:val="single"/>
    </w:rPr>
  </w:style>
  <w:style w:type="paragraph" w:styleId="a6">
    <w:name w:val="List Paragraph"/>
    <w:basedOn w:val="a"/>
    <w:uiPriority w:val="34"/>
    <w:qFormat/>
    <w:rsid w:val="002A3007"/>
    <w:pPr>
      <w:ind w:left="720"/>
      <w:contextualSpacing/>
    </w:pPr>
  </w:style>
  <w:style w:type="paragraph" w:styleId="a7">
    <w:name w:val="Balloon Text"/>
    <w:basedOn w:val="a"/>
    <w:link w:val="a8"/>
    <w:uiPriority w:val="99"/>
    <w:semiHidden/>
    <w:unhideWhenUsed/>
    <w:rsid w:val="00850A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50AFA"/>
    <w:rPr>
      <w:rFonts w:ascii="Tahoma" w:hAnsi="Tahoma" w:cs="Tahoma"/>
      <w:sz w:val="16"/>
      <w:szCs w:val="16"/>
    </w:rPr>
  </w:style>
  <w:style w:type="paragraph" w:customStyle="1" w:styleId="c2">
    <w:name w:val="c2"/>
    <w:basedOn w:val="a"/>
    <w:rsid w:val="006019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019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74587">
      <w:bodyDiv w:val="1"/>
      <w:marLeft w:val="0"/>
      <w:marRight w:val="0"/>
      <w:marTop w:val="0"/>
      <w:marBottom w:val="0"/>
      <w:divBdr>
        <w:top w:val="none" w:sz="0" w:space="0" w:color="auto"/>
        <w:left w:val="none" w:sz="0" w:space="0" w:color="auto"/>
        <w:bottom w:val="none" w:sz="0" w:space="0" w:color="auto"/>
        <w:right w:val="none" w:sz="0" w:space="0" w:color="auto"/>
      </w:divBdr>
    </w:div>
    <w:div w:id="363021227">
      <w:bodyDiv w:val="1"/>
      <w:marLeft w:val="0"/>
      <w:marRight w:val="0"/>
      <w:marTop w:val="0"/>
      <w:marBottom w:val="0"/>
      <w:divBdr>
        <w:top w:val="none" w:sz="0" w:space="0" w:color="auto"/>
        <w:left w:val="none" w:sz="0" w:space="0" w:color="auto"/>
        <w:bottom w:val="none" w:sz="0" w:space="0" w:color="auto"/>
        <w:right w:val="none" w:sz="0" w:space="0" w:color="auto"/>
      </w:divBdr>
    </w:div>
    <w:div w:id="433986401">
      <w:bodyDiv w:val="1"/>
      <w:marLeft w:val="0"/>
      <w:marRight w:val="0"/>
      <w:marTop w:val="0"/>
      <w:marBottom w:val="0"/>
      <w:divBdr>
        <w:top w:val="none" w:sz="0" w:space="0" w:color="auto"/>
        <w:left w:val="none" w:sz="0" w:space="0" w:color="auto"/>
        <w:bottom w:val="none" w:sz="0" w:space="0" w:color="auto"/>
        <w:right w:val="none" w:sz="0" w:space="0" w:color="auto"/>
      </w:divBdr>
      <w:divsChild>
        <w:div w:id="1913352888">
          <w:marLeft w:val="0"/>
          <w:marRight w:val="0"/>
          <w:marTop w:val="0"/>
          <w:marBottom w:val="0"/>
          <w:divBdr>
            <w:top w:val="none" w:sz="0" w:space="0" w:color="auto"/>
            <w:left w:val="none" w:sz="0" w:space="0" w:color="auto"/>
            <w:bottom w:val="none" w:sz="0" w:space="0" w:color="auto"/>
            <w:right w:val="none" w:sz="0" w:space="0" w:color="auto"/>
          </w:divBdr>
        </w:div>
        <w:div w:id="419570477">
          <w:marLeft w:val="0"/>
          <w:marRight w:val="0"/>
          <w:marTop w:val="0"/>
          <w:marBottom w:val="0"/>
          <w:divBdr>
            <w:top w:val="none" w:sz="0" w:space="0" w:color="auto"/>
            <w:left w:val="none" w:sz="0" w:space="0" w:color="auto"/>
            <w:bottom w:val="none" w:sz="0" w:space="0" w:color="auto"/>
            <w:right w:val="none" w:sz="0" w:space="0" w:color="auto"/>
          </w:divBdr>
        </w:div>
        <w:div w:id="2085947798">
          <w:marLeft w:val="0"/>
          <w:marRight w:val="0"/>
          <w:marTop w:val="0"/>
          <w:marBottom w:val="0"/>
          <w:divBdr>
            <w:top w:val="none" w:sz="0" w:space="0" w:color="auto"/>
            <w:left w:val="none" w:sz="0" w:space="0" w:color="auto"/>
            <w:bottom w:val="none" w:sz="0" w:space="0" w:color="auto"/>
            <w:right w:val="none" w:sz="0" w:space="0" w:color="auto"/>
          </w:divBdr>
        </w:div>
        <w:div w:id="1507205244">
          <w:marLeft w:val="0"/>
          <w:marRight w:val="0"/>
          <w:marTop w:val="0"/>
          <w:marBottom w:val="0"/>
          <w:divBdr>
            <w:top w:val="none" w:sz="0" w:space="0" w:color="auto"/>
            <w:left w:val="none" w:sz="0" w:space="0" w:color="auto"/>
            <w:bottom w:val="none" w:sz="0" w:space="0" w:color="auto"/>
            <w:right w:val="none" w:sz="0" w:space="0" w:color="auto"/>
          </w:divBdr>
        </w:div>
        <w:div w:id="1271166011">
          <w:marLeft w:val="0"/>
          <w:marRight w:val="0"/>
          <w:marTop w:val="0"/>
          <w:marBottom w:val="0"/>
          <w:divBdr>
            <w:top w:val="none" w:sz="0" w:space="0" w:color="auto"/>
            <w:left w:val="none" w:sz="0" w:space="0" w:color="auto"/>
            <w:bottom w:val="none" w:sz="0" w:space="0" w:color="auto"/>
            <w:right w:val="none" w:sz="0" w:space="0" w:color="auto"/>
          </w:divBdr>
        </w:div>
      </w:divsChild>
    </w:div>
    <w:div w:id="575674849">
      <w:bodyDiv w:val="1"/>
      <w:marLeft w:val="0"/>
      <w:marRight w:val="0"/>
      <w:marTop w:val="0"/>
      <w:marBottom w:val="0"/>
      <w:divBdr>
        <w:top w:val="none" w:sz="0" w:space="0" w:color="auto"/>
        <w:left w:val="none" w:sz="0" w:space="0" w:color="auto"/>
        <w:bottom w:val="none" w:sz="0" w:space="0" w:color="auto"/>
        <w:right w:val="none" w:sz="0" w:space="0" w:color="auto"/>
      </w:divBdr>
    </w:div>
    <w:div w:id="591865030">
      <w:bodyDiv w:val="1"/>
      <w:marLeft w:val="0"/>
      <w:marRight w:val="0"/>
      <w:marTop w:val="0"/>
      <w:marBottom w:val="0"/>
      <w:divBdr>
        <w:top w:val="none" w:sz="0" w:space="0" w:color="auto"/>
        <w:left w:val="none" w:sz="0" w:space="0" w:color="auto"/>
        <w:bottom w:val="none" w:sz="0" w:space="0" w:color="auto"/>
        <w:right w:val="none" w:sz="0" w:space="0" w:color="auto"/>
      </w:divBdr>
    </w:div>
    <w:div w:id="1300956605">
      <w:bodyDiv w:val="1"/>
      <w:marLeft w:val="0"/>
      <w:marRight w:val="0"/>
      <w:marTop w:val="0"/>
      <w:marBottom w:val="0"/>
      <w:divBdr>
        <w:top w:val="none" w:sz="0" w:space="0" w:color="auto"/>
        <w:left w:val="none" w:sz="0" w:space="0" w:color="auto"/>
        <w:bottom w:val="none" w:sz="0" w:space="0" w:color="auto"/>
        <w:right w:val="none" w:sz="0" w:space="0" w:color="auto"/>
      </w:divBdr>
      <w:divsChild>
        <w:div w:id="2118019383">
          <w:marLeft w:val="0"/>
          <w:marRight w:val="0"/>
          <w:marTop w:val="0"/>
          <w:marBottom w:val="0"/>
          <w:divBdr>
            <w:top w:val="none" w:sz="0" w:space="0" w:color="auto"/>
            <w:left w:val="none" w:sz="0" w:space="0" w:color="auto"/>
            <w:bottom w:val="none" w:sz="0" w:space="0" w:color="auto"/>
            <w:right w:val="none" w:sz="0" w:space="0" w:color="auto"/>
          </w:divBdr>
        </w:div>
        <w:div w:id="340548556">
          <w:marLeft w:val="0"/>
          <w:marRight w:val="0"/>
          <w:marTop w:val="0"/>
          <w:marBottom w:val="0"/>
          <w:divBdr>
            <w:top w:val="none" w:sz="0" w:space="0" w:color="auto"/>
            <w:left w:val="none" w:sz="0" w:space="0" w:color="auto"/>
            <w:bottom w:val="none" w:sz="0" w:space="0" w:color="auto"/>
            <w:right w:val="none" w:sz="0" w:space="0" w:color="auto"/>
          </w:divBdr>
        </w:div>
        <w:div w:id="1047028042">
          <w:marLeft w:val="0"/>
          <w:marRight w:val="0"/>
          <w:marTop w:val="0"/>
          <w:marBottom w:val="0"/>
          <w:divBdr>
            <w:top w:val="none" w:sz="0" w:space="0" w:color="auto"/>
            <w:left w:val="none" w:sz="0" w:space="0" w:color="auto"/>
            <w:bottom w:val="none" w:sz="0" w:space="0" w:color="auto"/>
            <w:right w:val="none" w:sz="0" w:space="0" w:color="auto"/>
          </w:divBdr>
        </w:div>
        <w:div w:id="199783683">
          <w:marLeft w:val="0"/>
          <w:marRight w:val="0"/>
          <w:marTop w:val="0"/>
          <w:marBottom w:val="0"/>
          <w:divBdr>
            <w:top w:val="none" w:sz="0" w:space="0" w:color="auto"/>
            <w:left w:val="none" w:sz="0" w:space="0" w:color="auto"/>
            <w:bottom w:val="none" w:sz="0" w:space="0" w:color="auto"/>
            <w:right w:val="none" w:sz="0" w:space="0" w:color="auto"/>
          </w:divBdr>
        </w:div>
        <w:div w:id="341015139">
          <w:marLeft w:val="0"/>
          <w:marRight w:val="0"/>
          <w:marTop w:val="0"/>
          <w:marBottom w:val="0"/>
          <w:divBdr>
            <w:top w:val="none" w:sz="0" w:space="0" w:color="auto"/>
            <w:left w:val="none" w:sz="0" w:space="0" w:color="auto"/>
            <w:bottom w:val="none" w:sz="0" w:space="0" w:color="auto"/>
            <w:right w:val="none" w:sz="0" w:space="0" w:color="auto"/>
          </w:divBdr>
        </w:div>
      </w:divsChild>
    </w:div>
    <w:div w:id="1410611916">
      <w:bodyDiv w:val="1"/>
      <w:marLeft w:val="0"/>
      <w:marRight w:val="0"/>
      <w:marTop w:val="0"/>
      <w:marBottom w:val="0"/>
      <w:divBdr>
        <w:top w:val="none" w:sz="0" w:space="0" w:color="auto"/>
        <w:left w:val="none" w:sz="0" w:space="0" w:color="auto"/>
        <w:bottom w:val="none" w:sz="0" w:space="0" w:color="auto"/>
        <w:right w:val="none" w:sz="0" w:space="0" w:color="auto"/>
      </w:divBdr>
      <w:divsChild>
        <w:div w:id="1561212897">
          <w:marLeft w:val="0"/>
          <w:marRight w:val="0"/>
          <w:marTop w:val="0"/>
          <w:marBottom w:val="0"/>
          <w:divBdr>
            <w:top w:val="none" w:sz="0" w:space="0" w:color="auto"/>
            <w:left w:val="none" w:sz="0" w:space="0" w:color="auto"/>
            <w:bottom w:val="none" w:sz="0" w:space="0" w:color="auto"/>
            <w:right w:val="none" w:sz="0" w:space="0" w:color="auto"/>
          </w:divBdr>
        </w:div>
        <w:div w:id="1410076524">
          <w:marLeft w:val="0"/>
          <w:marRight w:val="0"/>
          <w:marTop w:val="0"/>
          <w:marBottom w:val="0"/>
          <w:divBdr>
            <w:top w:val="none" w:sz="0" w:space="0" w:color="auto"/>
            <w:left w:val="none" w:sz="0" w:space="0" w:color="auto"/>
            <w:bottom w:val="none" w:sz="0" w:space="0" w:color="auto"/>
            <w:right w:val="none" w:sz="0" w:space="0" w:color="auto"/>
          </w:divBdr>
        </w:div>
        <w:div w:id="512188266">
          <w:marLeft w:val="0"/>
          <w:marRight w:val="0"/>
          <w:marTop w:val="0"/>
          <w:marBottom w:val="0"/>
          <w:divBdr>
            <w:top w:val="none" w:sz="0" w:space="0" w:color="auto"/>
            <w:left w:val="none" w:sz="0" w:space="0" w:color="auto"/>
            <w:bottom w:val="none" w:sz="0" w:space="0" w:color="auto"/>
            <w:right w:val="none" w:sz="0" w:space="0" w:color="auto"/>
          </w:divBdr>
        </w:div>
        <w:div w:id="338123263">
          <w:marLeft w:val="0"/>
          <w:marRight w:val="0"/>
          <w:marTop w:val="0"/>
          <w:marBottom w:val="0"/>
          <w:divBdr>
            <w:top w:val="none" w:sz="0" w:space="0" w:color="auto"/>
            <w:left w:val="none" w:sz="0" w:space="0" w:color="auto"/>
            <w:bottom w:val="none" w:sz="0" w:space="0" w:color="auto"/>
            <w:right w:val="none" w:sz="0" w:space="0" w:color="auto"/>
          </w:divBdr>
        </w:div>
        <w:div w:id="781386374">
          <w:marLeft w:val="0"/>
          <w:marRight w:val="0"/>
          <w:marTop w:val="0"/>
          <w:marBottom w:val="0"/>
          <w:divBdr>
            <w:top w:val="none" w:sz="0" w:space="0" w:color="auto"/>
            <w:left w:val="none" w:sz="0" w:space="0" w:color="auto"/>
            <w:bottom w:val="none" w:sz="0" w:space="0" w:color="auto"/>
            <w:right w:val="none" w:sz="0" w:space="0" w:color="auto"/>
          </w:divBdr>
        </w:div>
      </w:divsChild>
    </w:div>
    <w:div w:id="1589803592">
      <w:bodyDiv w:val="1"/>
      <w:marLeft w:val="0"/>
      <w:marRight w:val="0"/>
      <w:marTop w:val="0"/>
      <w:marBottom w:val="0"/>
      <w:divBdr>
        <w:top w:val="none" w:sz="0" w:space="0" w:color="auto"/>
        <w:left w:val="none" w:sz="0" w:space="0" w:color="auto"/>
        <w:bottom w:val="none" w:sz="0" w:space="0" w:color="auto"/>
        <w:right w:val="none" w:sz="0" w:space="0" w:color="auto"/>
      </w:divBdr>
      <w:divsChild>
        <w:div w:id="317156254">
          <w:marLeft w:val="0"/>
          <w:marRight w:val="0"/>
          <w:marTop w:val="0"/>
          <w:marBottom w:val="0"/>
          <w:divBdr>
            <w:top w:val="none" w:sz="0" w:space="0" w:color="auto"/>
            <w:left w:val="none" w:sz="0" w:space="0" w:color="auto"/>
            <w:bottom w:val="none" w:sz="0" w:space="0" w:color="auto"/>
            <w:right w:val="none" w:sz="0" w:space="0" w:color="auto"/>
          </w:divBdr>
        </w:div>
        <w:div w:id="762334093">
          <w:marLeft w:val="0"/>
          <w:marRight w:val="0"/>
          <w:marTop w:val="0"/>
          <w:marBottom w:val="0"/>
          <w:divBdr>
            <w:top w:val="none" w:sz="0" w:space="0" w:color="auto"/>
            <w:left w:val="none" w:sz="0" w:space="0" w:color="auto"/>
            <w:bottom w:val="none" w:sz="0" w:space="0" w:color="auto"/>
            <w:right w:val="none" w:sz="0" w:space="0" w:color="auto"/>
          </w:divBdr>
        </w:div>
        <w:div w:id="159198875">
          <w:marLeft w:val="0"/>
          <w:marRight w:val="0"/>
          <w:marTop w:val="0"/>
          <w:marBottom w:val="0"/>
          <w:divBdr>
            <w:top w:val="none" w:sz="0" w:space="0" w:color="auto"/>
            <w:left w:val="none" w:sz="0" w:space="0" w:color="auto"/>
            <w:bottom w:val="none" w:sz="0" w:space="0" w:color="auto"/>
            <w:right w:val="none" w:sz="0" w:space="0" w:color="auto"/>
          </w:divBdr>
        </w:div>
        <w:div w:id="177431284">
          <w:marLeft w:val="0"/>
          <w:marRight w:val="0"/>
          <w:marTop w:val="0"/>
          <w:marBottom w:val="0"/>
          <w:divBdr>
            <w:top w:val="none" w:sz="0" w:space="0" w:color="auto"/>
            <w:left w:val="none" w:sz="0" w:space="0" w:color="auto"/>
            <w:bottom w:val="none" w:sz="0" w:space="0" w:color="auto"/>
            <w:right w:val="none" w:sz="0" w:space="0" w:color="auto"/>
          </w:divBdr>
        </w:div>
        <w:div w:id="1195385487">
          <w:marLeft w:val="0"/>
          <w:marRight w:val="0"/>
          <w:marTop w:val="0"/>
          <w:marBottom w:val="0"/>
          <w:divBdr>
            <w:top w:val="none" w:sz="0" w:space="0" w:color="auto"/>
            <w:left w:val="none" w:sz="0" w:space="0" w:color="auto"/>
            <w:bottom w:val="none" w:sz="0" w:space="0" w:color="auto"/>
            <w:right w:val="none" w:sz="0" w:space="0" w:color="auto"/>
          </w:divBdr>
        </w:div>
      </w:divsChild>
    </w:div>
    <w:div w:id="1596087260">
      <w:bodyDiv w:val="1"/>
      <w:marLeft w:val="0"/>
      <w:marRight w:val="0"/>
      <w:marTop w:val="0"/>
      <w:marBottom w:val="0"/>
      <w:divBdr>
        <w:top w:val="none" w:sz="0" w:space="0" w:color="auto"/>
        <w:left w:val="none" w:sz="0" w:space="0" w:color="auto"/>
        <w:bottom w:val="none" w:sz="0" w:space="0" w:color="auto"/>
        <w:right w:val="none" w:sz="0" w:space="0" w:color="auto"/>
      </w:divBdr>
    </w:div>
    <w:div w:id="1849099329">
      <w:bodyDiv w:val="1"/>
      <w:marLeft w:val="0"/>
      <w:marRight w:val="0"/>
      <w:marTop w:val="0"/>
      <w:marBottom w:val="0"/>
      <w:divBdr>
        <w:top w:val="none" w:sz="0" w:space="0" w:color="auto"/>
        <w:left w:val="none" w:sz="0" w:space="0" w:color="auto"/>
        <w:bottom w:val="none" w:sz="0" w:space="0" w:color="auto"/>
        <w:right w:val="none" w:sz="0" w:space="0" w:color="auto"/>
      </w:divBdr>
    </w:div>
    <w:div w:id="1892688386">
      <w:bodyDiv w:val="1"/>
      <w:marLeft w:val="0"/>
      <w:marRight w:val="0"/>
      <w:marTop w:val="0"/>
      <w:marBottom w:val="0"/>
      <w:divBdr>
        <w:top w:val="none" w:sz="0" w:space="0" w:color="auto"/>
        <w:left w:val="none" w:sz="0" w:space="0" w:color="auto"/>
        <w:bottom w:val="none" w:sz="0" w:space="0" w:color="auto"/>
        <w:right w:val="none" w:sz="0" w:space="0" w:color="auto"/>
      </w:divBdr>
    </w:div>
    <w:div w:id="2127652384">
      <w:bodyDiv w:val="1"/>
      <w:marLeft w:val="0"/>
      <w:marRight w:val="0"/>
      <w:marTop w:val="0"/>
      <w:marBottom w:val="0"/>
      <w:divBdr>
        <w:top w:val="none" w:sz="0" w:space="0" w:color="auto"/>
        <w:left w:val="none" w:sz="0" w:space="0" w:color="auto"/>
        <w:bottom w:val="none" w:sz="0" w:space="0" w:color="auto"/>
        <w:right w:val="none" w:sz="0" w:space="0" w:color="auto"/>
      </w:divBdr>
      <w:divsChild>
        <w:div w:id="1891309498">
          <w:marLeft w:val="0"/>
          <w:marRight w:val="0"/>
          <w:marTop w:val="0"/>
          <w:marBottom w:val="0"/>
          <w:divBdr>
            <w:top w:val="none" w:sz="0" w:space="0" w:color="auto"/>
            <w:left w:val="none" w:sz="0" w:space="0" w:color="auto"/>
            <w:bottom w:val="none" w:sz="0" w:space="0" w:color="auto"/>
            <w:right w:val="none" w:sz="0" w:space="0" w:color="auto"/>
          </w:divBdr>
        </w:div>
        <w:div w:id="1158617557">
          <w:marLeft w:val="0"/>
          <w:marRight w:val="0"/>
          <w:marTop w:val="0"/>
          <w:marBottom w:val="0"/>
          <w:divBdr>
            <w:top w:val="none" w:sz="0" w:space="0" w:color="auto"/>
            <w:left w:val="none" w:sz="0" w:space="0" w:color="auto"/>
            <w:bottom w:val="none" w:sz="0" w:space="0" w:color="auto"/>
            <w:right w:val="none" w:sz="0" w:space="0" w:color="auto"/>
          </w:divBdr>
        </w:div>
        <w:div w:id="137460331">
          <w:marLeft w:val="0"/>
          <w:marRight w:val="0"/>
          <w:marTop w:val="0"/>
          <w:marBottom w:val="0"/>
          <w:divBdr>
            <w:top w:val="none" w:sz="0" w:space="0" w:color="auto"/>
            <w:left w:val="none" w:sz="0" w:space="0" w:color="auto"/>
            <w:bottom w:val="none" w:sz="0" w:space="0" w:color="auto"/>
            <w:right w:val="none" w:sz="0" w:space="0" w:color="auto"/>
          </w:divBdr>
        </w:div>
        <w:div w:id="2119641007">
          <w:marLeft w:val="0"/>
          <w:marRight w:val="0"/>
          <w:marTop w:val="0"/>
          <w:marBottom w:val="0"/>
          <w:divBdr>
            <w:top w:val="none" w:sz="0" w:space="0" w:color="auto"/>
            <w:left w:val="none" w:sz="0" w:space="0" w:color="auto"/>
            <w:bottom w:val="none" w:sz="0" w:space="0" w:color="auto"/>
            <w:right w:val="none" w:sz="0" w:space="0" w:color="auto"/>
          </w:divBdr>
        </w:div>
        <w:div w:id="1882135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id245552727"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yM7XK5WCf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5</Pages>
  <Words>879</Words>
  <Characters>5014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Ситчихин</dc:creator>
  <cp:lastModifiedBy>ADMIN</cp:lastModifiedBy>
  <cp:revision>45</cp:revision>
  <dcterms:created xsi:type="dcterms:W3CDTF">2020-11-13T07:55:00Z</dcterms:created>
  <dcterms:modified xsi:type="dcterms:W3CDTF">2020-12-06T11:59:00Z</dcterms:modified>
</cp:coreProperties>
</file>